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0E167" w14:textId="40CAF9B7" w:rsidR="00787FE1" w:rsidRPr="000F08AA" w:rsidRDefault="00787FE1" w:rsidP="00787FE1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>KATODIN</w:t>
      </w:r>
      <w:r w:rsidR="005E434A" w:rsidRPr="000F08AA">
        <w:rPr>
          <w:rFonts w:ascii="Arial" w:eastAsia="Calibri" w:hAnsi="Arial" w:cs="Arial"/>
          <w:b/>
          <w:bCs/>
          <w:sz w:val="20"/>
          <w:szCs w:val="20"/>
        </w:rPr>
        <w:t xml:space="preserve">ĖS </w:t>
      </w:r>
      <w:r w:rsidRPr="000F08AA">
        <w:rPr>
          <w:rFonts w:ascii="Arial" w:eastAsia="Calibri" w:hAnsi="Arial" w:cs="Arial"/>
          <w:b/>
          <w:bCs/>
          <w:sz w:val="20"/>
          <w:szCs w:val="20"/>
        </w:rPr>
        <w:t xml:space="preserve">SAUGOS ĮRENGINIŲ IR MEDŽIAGŲ </w:t>
      </w:r>
    </w:p>
    <w:p w14:paraId="0B8E876E" w14:textId="384D5604" w:rsidR="00C44785" w:rsidRDefault="00787FE1" w:rsidP="00443FBA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4C45904B" w14:textId="77777777" w:rsidR="00530265" w:rsidRDefault="00530265" w:rsidP="00443FBA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3F81D01D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5.1.</w:t>
      </w:r>
      <w:r>
        <w:rPr>
          <w:rFonts w:ascii="Arial" w:eastAsia="Calibri" w:hAnsi="Arial" w:cs="Arial"/>
          <w:b/>
          <w:bCs/>
          <w:sz w:val="20"/>
          <w:szCs w:val="20"/>
        </w:rPr>
        <w:t>1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>. Reikalavimai kontrolės matavimo kolonėlėms</w:t>
      </w:r>
    </w:p>
    <w:p w14:paraId="7219BE66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1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74"/>
        <w:gridCol w:w="3168"/>
        <w:gridCol w:w="3358"/>
        <w:gridCol w:w="3356"/>
      </w:tblGrid>
      <w:tr w:rsidR="00530265" w:rsidRPr="008A4719" w14:paraId="2F8A7269" w14:textId="24E133C2" w:rsidTr="00530265">
        <w:tc>
          <w:tcPr>
            <w:tcW w:w="274" w:type="pct"/>
          </w:tcPr>
          <w:p w14:paraId="60AA556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515" w:type="pct"/>
          </w:tcPr>
          <w:p w14:paraId="019B1E1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06" w:type="pct"/>
          </w:tcPr>
          <w:p w14:paraId="36DF4C9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05" w:type="pct"/>
          </w:tcPr>
          <w:p w14:paraId="6E8B71BD" w14:textId="08436D52" w:rsidR="00530265" w:rsidRPr="008A4719" w:rsidRDefault="00BD0014" w:rsidP="00BD001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530265" w:rsidRPr="008A4719" w14:paraId="4731DF04" w14:textId="03810FE0" w:rsidTr="00530265">
        <w:trPr>
          <w:trHeight w:val="375"/>
        </w:trPr>
        <w:tc>
          <w:tcPr>
            <w:tcW w:w="5000" w:type="pct"/>
            <w:gridSpan w:val="4"/>
          </w:tcPr>
          <w:p w14:paraId="094AA9D8" w14:textId="6E88616F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719">
              <w:rPr>
                <w:rFonts w:ascii="Arial" w:eastAsia="Calibri" w:hAnsi="Arial" w:cs="Arial"/>
                <w:b/>
                <w:bCs/>
              </w:rPr>
              <w:t>Kontrolės matavimo kolonėlės D125 mm techniniai reikalavimai</w:t>
            </w:r>
          </w:p>
        </w:tc>
      </w:tr>
      <w:tr w:rsidR="00530265" w:rsidRPr="008A4719" w14:paraId="6C2739C6" w14:textId="3C348CF1" w:rsidTr="00530265">
        <w:trPr>
          <w:trHeight w:val="375"/>
        </w:trPr>
        <w:tc>
          <w:tcPr>
            <w:tcW w:w="274" w:type="pct"/>
          </w:tcPr>
          <w:p w14:paraId="5F457EAF" w14:textId="77777777" w:rsidR="00530265" w:rsidRPr="008A4719" w:rsidRDefault="00530265" w:rsidP="00530265">
            <w:pPr>
              <w:numPr>
                <w:ilvl w:val="0"/>
                <w:numId w:val="14"/>
              </w:num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515" w:type="pct"/>
            <w:tcBorders>
              <w:top w:val="single" w:sz="4" w:space="0" w:color="auto"/>
            </w:tcBorders>
          </w:tcPr>
          <w:p w14:paraId="0819DE7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606" w:type="pct"/>
            <w:tcBorders>
              <w:top w:val="single" w:sz="4" w:space="0" w:color="auto"/>
            </w:tcBorders>
          </w:tcPr>
          <w:p w14:paraId="6377208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de-DE"/>
              </w:rPr>
            </w:pPr>
            <w:r w:rsidRPr="008A4719">
              <w:rPr>
                <w:rFonts w:ascii="Arial" w:hAnsi="Arial" w:cs="Arial"/>
              </w:rPr>
              <w:t>-30 ÷ +60° C</w:t>
            </w:r>
          </w:p>
        </w:tc>
        <w:tc>
          <w:tcPr>
            <w:tcW w:w="1605" w:type="pct"/>
          </w:tcPr>
          <w:p w14:paraId="470FCBA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07C617D7" w14:textId="2E5A37AB" w:rsidTr="00530265">
        <w:tc>
          <w:tcPr>
            <w:tcW w:w="274" w:type="pct"/>
          </w:tcPr>
          <w:p w14:paraId="37E04842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3240D20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606" w:type="pct"/>
          </w:tcPr>
          <w:p w14:paraId="7BC676B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Taip</w:t>
            </w:r>
          </w:p>
        </w:tc>
        <w:tc>
          <w:tcPr>
            <w:tcW w:w="1605" w:type="pct"/>
          </w:tcPr>
          <w:p w14:paraId="56167855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565E7115" w14:textId="1329CD88" w:rsidTr="00530265">
        <w:tc>
          <w:tcPr>
            <w:tcW w:w="274" w:type="pct"/>
          </w:tcPr>
          <w:p w14:paraId="558D4B3A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288BCBC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Vidinis diametras</w:t>
            </w:r>
          </w:p>
        </w:tc>
        <w:tc>
          <w:tcPr>
            <w:tcW w:w="1606" w:type="pct"/>
          </w:tcPr>
          <w:p w14:paraId="16159E1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125 ± 10 mm</w:t>
            </w:r>
          </w:p>
        </w:tc>
        <w:tc>
          <w:tcPr>
            <w:tcW w:w="1605" w:type="pct"/>
          </w:tcPr>
          <w:p w14:paraId="45BEA137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4C9AE23F" w14:textId="6DED6553" w:rsidTr="00530265">
        <w:tc>
          <w:tcPr>
            <w:tcW w:w="274" w:type="pct"/>
          </w:tcPr>
          <w:p w14:paraId="00250A39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2805ED2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aukštis</w:t>
            </w:r>
          </w:p>
        </w:tc>
        <w:tc>
          <w:tcPr>
            <w:tcW w:w="1606" w:type="pct"/>
          </w:tcPr>
          <w:p w14:paraId="06678661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2000 ± 10 mm</w:t>
            </w:r>
          </w:p>
        </w:tc>
        <w:tc>
          <w:tcPr>
            <w:tcW w:w="1605" w:type="pct"/>
          </w:tcPr>
          <w:p w14:paraId="47551F6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6C9E7E67" w14:textId="176D3F00" w:rsidTr="00530265">
        <w:tc>
          <w:tcPr>
            <w:tcW w:w="274" w:type="pct"/>
          </w:tcPr>
          <w:p w14:paraId="6CE66EC4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360"/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5F3433E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medžiaga</w:t>
            </w:r>
          </w:p>
        </w:tc>
        <w:tc>
          <w:tcPr>
            <w:tcW w:w="1606" w:type="pct"/>
          </w:tcPr>
          <w:p w14:paraId="70B8624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605" w:type="pct"/>
          </w:tcPr>
          <w:p w14:paraId="5516979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47FF64CE" w14:textId="15342F07" w:rsidTr="00530265">
        <w:tc>
          <w:tcPr>
            <w:tcW w:w="274" w:type="pct"/>
          </w:tcPr>
          <w:p w14:paraId="17641C26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7698927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Spalva</w:t>
            </w:r>
          </w:p>
        </w:tc>
        <w:tc>
          <w:tcPr>
            <w:tcW w:w="1606" w:type="pct"/>
          </w:tcPr>
          <w:p w14:paraId="563846C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605" w:type="pct"/>
          </w:tcPr>
          <w:p w14:paraId="0DFCDCE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4FB9697C" w14:textId="7D719D76" w:rsidTr="00530265">
        <w:tc>
          <w:tcPr>
            <w:tcW w:w="274" w:type="pct"/>
          </w:tcPr>
          <w:p w14:paraId="2BCB14FE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28F12C2B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606" w:type="pct"/>
          </w:tcPr>
          <w:p w14:paraId="4738239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Iš visų pusių</w:t>
            </w:r>
          </w:p>
        </w:tc>
        <w:tc>
          <w:tcPr>
            <w:tcW w:w="1605" w:type="pct"/>
          </w:tcPr>
          <w:p w14:paraId="0AB2A57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1CD9510" w14:textId="76A79B8E" w:rsidTr="00530265">
        <w:tc>
          <w:tcPr>
            <w:tcW w:w="274" w:type="pct"/>
          </w:tcPr>
          <w:p w14:paraId="1710A4E6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7492BFC7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Eksploatavimo laikas</w:t>
            </w:r>
          </w:p>
        </w:tc>
        <w:tc>
          <w:tcPr>
            <w:tcW w:w="1606" w:type="pct"/>
          </w:tcPr>
          <w:p w14:paraId="3CD4264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15 metų</w:t>
            </w:r>
          </w:p>
        </w:tc>
        <w:tc>
          <w:tcPr>
            <w:tcW w:w="1605" w:type="pct"/>
          </w:tcPr>
          <w:p w14:paraId="17079715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755B192" w14:textId="7952B682" w:rsidTr="00530265">
        <w:tc>
          <w:tcPr>
            <w:tcW w:w="274" w:type="pct"/>
          </w:tcPr>
          <w:p w14:paraId="36DC58C9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3E46E5EB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606" w:type="pct"/>
          </w:tcPr>
          <w:p w14:paraId="40EF4C7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Ant DIN bėgelio dvidešimčiai kontaktų porų</w:t>
            </w:r>
          </w:p>
        </w:tc>
        <w:tc>
          <w:tcPr>
            <w:tcW w:w="1605" w:type="pct"/>
          </w:tcPr>
          <w:p w14:paraId="7530A44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24EC970D" w14:textId="13E47806" w:rsidTr="00530265">
        <w:tc>
          <w:tcPr>
            <w:tcW w:w="274" w:type="pct"/>
          </w:tcPr>
          <w:p w14:paraId="6D8A124A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64ECA26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606" w:type="pct"/>
          </w:tcPr>
          <w:p w14:paraId="6520586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605" w:type="pct"/>
          </w:tcPr>
          <w:p w14:paraId="3EDD39E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21A6927" w14:textId="178CEA30" w:rsidTr="00530265">
        <w:tc>
          <w:tcPr>
            <w:tcW w:w="274" w:type="pct"/>
          </w:tcPr>
          <w:p w14:paraId="236B9E93" w14:textId="77777777" w:rsidR="00530265" w:rsidRPr="008A4719" w:rsidRDefault="00530265" w:rsidP="00530265">
            <w:pPr>
              <w:numPr>
                <w:ilvl w:val="0"/>
                <w:numId w:val="1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72AF208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Patikimas kontaktas</w:t>
            </w:r>
          </w:p>
        </w:tc>
        <w:tc>
          <w:tcPr>
            <w:tcW w:w="1606" w:type="pct"/>
          </w:tcPr>
          <w:p w14:paraId="437ECA0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Iki 16 mm² kabeliui</w:t>
            </w:r>
          </w:p>
        </w:tc>
        <w:tc>
          <w:tcPr>
            <w:tcW w:w="1605" w:type="pct"/>
          </w:tcPr>
          <w:p w14:paraId="1400FB7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294AE270" w14:textId="412465BB" w:rsidTr="00530265">
        <w:tc>
          <w:tcPr>
            <w:tcW w:w="5000" w:type="pct"/>
            <w:gridSpan w:val="4"/>
          </w:tcPr>
          <w:p w14:paraId="2C5F7CD8" w14:textId="5ECDFA50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719">
              <w:rPr>
                <w:rFonts w:ascii="Arial" w:eastAsia="Calibri" w:hAnsi="Arial" w:cs="Arial"/>
                <w:b/>
                <w:bCs/>
              </w:rPr>
              <w:t>Kontrolės matavimo kolonėlė D90 mm</w:t>
            </w:r>
          </w:p>
        </w:tc>
      </w:tr>
      <w:tr w:rsidR="00530265" w:rsidRPr="008A4719" w14:paraId="03B5DD4D" w14:textId="0B0C6989" w:rsidTr="00530265">
        <w:tc>
          <w:tcPr>
            <w:tcW w:w="274" w:type="pct"/>
          </w:tcPr>
          <w:p w14:paraId="38DDA30D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29C504B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606" w:type="pct"/>
          </w:tcPr>
          <w:p w14:paraId="06519B0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-30 ÷ +60° C</w:t>
            </w:r>
          </w:p>
        </w:tc>
        <w:tc>
          <w:tcPr>
            <w:tcW w:w="1605" w:type="pct"/>
          </w:tcPr>
          <w:p w14:paraId="76396231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2302635E" w14:textId="162A7A1B" w:rsidTr="00530265">
        <w:tc>
          <w:tcPr>
            <w:tcW w:w="274" w:type="pct"/>
          </w:tcPr>
          <w:p w14:paraId="72F78074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1C07C5C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606" w:type="pct"/>
          </w:tcPr>
          <w:p w14:paraId="713BED1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Taip</w:t>
            </w:r>
          </w:p>
        </w:tc>
        <w:tc>
          <w:tcPr>
            <w:tcW w:w="1605" w:type="pct"/>
          </w:tcPr>
          <w:p w14:paraId="769B1AB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1BACE35" w14:textId="17701394" w:rsidTr="00530265">
        <w:tc>
          <w:tcPr>
            <w:tcW w:w="274" w:type="pct"/>
          </w:tcPr>
          <w:p w14:paraId="2DAADDFF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0F13591B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Vidinis diametras</w:t>
            </w:r>
          </w:p>
        </w:tc>
        <w:tc>
          <w:tcPr>
            <w:tcW w:w="1606" w:type="pct"/>
          </w:tcPr>
          <w:p w14:paraId="744E0FA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90 ± 10 mm</w:t>
            </w:r>
          </w:p>
        </w:tc>
        <w:tc>
          <w:tcPr>
            <w:tcW w:w="1605" w:type="pct"/>
          </w:tcPr>
          <w:p w14:paraId="41ABCAC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8AA8E6E" w14:textId="36353BC8" w:rsidTr="00530265">
        <w:tc>
          <w:tcPr>
            <w:tcW w:w="274" w:type="pct"/>
          </w:tcPr>
          <w:p w14:paraId="2685B9F9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733C3C87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aukštis</w:t>
            </w:r>
          </w:p>
        </w:tc>
        <w:tc>
          <w:tcPr>
            <w:tcW w:w="1606" w:type="pct"/>
          </w:tcPr>
          <w:p w14:paraId="68EAF44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2000 ± 10 mm</w:t>
            </w:r>
          </w:p>
        </w:tc>
        <w:tc>
          <w:tcPr>
            <w:tcW w:w="1605" w:type="pct"/>
          </w:tcPr>
          <w:p w14:paraId="334335C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04477DBE" w14:textId="4ED4DB73" w:rsidTr="00530265">
        <w:tc>
          <w:tcPr>
            <w:tcW w:w="274" w:type="pct"/>
          </w:tcPr>
          <w:p w14:paraId="6226D9BE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077C2851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medžiaga</w:t>
            </w:r>
          </w:p>
        </w:tc>
        <w:tc>
          <w:tcPr>
            <w:tcW w:w="1606" w:type="pct"/>
          </w:tcPr>
          <w:p w14:paraId="41235A2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605" w:type="pct"/>
          </w:tcPr>
          <w:p w14:paraId="56F3A2D1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BA3FDC0" w14:textId="289D5DD2" w:rsidTr="00530265">
        <w:tc>
          <w:tcPr>
            <w:tcW w:w="274" w:type="pct"/>
          </w:tcPr>
          <w:p w14:paraId="45AF8C22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7A9FD15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Spalva</w:t>
            </w:r>
          </w:p>
        </w:tc>
        <w:tc>
          <w:tcPr>
            <w:tcW w:w="1606" w:type="pct"/>
          </w:tcPr>
          <w:p w14:paraId="602EBA0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605" w:type="pct"/>
          </w:tcPr>
          <w:p w14:paraId="382514D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65F554D" w14:textId="3F413A37" w:rsidTr="00530265">
        <w:tc>
          <w:tcPr>
            <w:tcW w:w="274" w:type="pct"/>
          </w:tcPr>
          <w:p w14:paraId="5D4AB312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15C4B15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606" w:type="pct"/>
          </w:tcPr>
          <w:p w14:paraId="35D48E2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Iš visų pusių</w:t>
            </w:r>
          </w:p>
        </w:tc>
        <w:tc>
          <w:tcPr>
            <w:tcW w:w="1605" w:type="pct"/>
          </w:tcPr>
          <w:p w14:paraId="44631C24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195917F" w14:textId="15392BC7" w:rsidTr="00530265">
        <w:tc>
          <w:tcPr>
            <w:tcW w:w="274" w:type="pct"/>
          </w:tcPr>
          <w:p w14:paraId="0258359B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0D0D2B7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Eksploatavimo laikas</w:t>
            </w:r>
          </w:p>
        </w:tc>
        <w:tc>
          <w:tcPr>
            <w:tcW w:w="1606" w:type="pct"/>
          </w:tcPr>
          <w:p w14:paraId="4D4A2C6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15 metų</w:t>
            </w:r>
          </w:p>
        </w:tc>
        <w:tc>
          <w:tcPr>
            <w:tcW w:w="1605" w:type="pct"/>
          </w:tcPr>
          <w:p w14:paraId="4D5133E7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BCD705E" w14:textId="62132468" w:rsidTr="00530265">
        <w:tc>
          <w:tcPr>
            <w:tcW w:w="274" w:type="pct"/>
          </w:tcPr>
          <w:p w14:paraId="51FB80E3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388C76C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606" w:type="pct"/>
          </w:tcPr>
          <w:p w14:paraId="7FB69DB7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Ant DIN bėgelio dešimčiai kontaktų porų</w:t>
            </w:r>
          </w:p>
        </w:tc>
        <w:tc>
          <w:tcPr>
            <w:tcW w:w="1605" w:type="pct"/>
          </w:tcPr>
          <w:p w14:paraId="1368871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C2F1073" w14:textId="65CF6F08" w:rsidTr="00530265">
        <w:tc>
          <w:tcPr>
            <w:tcW w:w="274" w:type="pct"/>
          </w:tcPr>
          <w:p w14:paraId="335C756E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7D11C80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606" w:type="pct"/>
          </w:tcPr>
          <w:p w14:paraId="2E3401A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605" w:type="pct"/>
          </w:tcPr>
          <w:p w14:paraId="61E36F7A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25418B35" w14:textId="75721CFC" w:rsidTr="00530265">
        <w:tc>
          <w:tcPr>
            <w:tcW w:w="274" w:type="pct"/>
          </w:tcPr>
          <w:p w14:paraId="5496BD87" w14:textId="77777777" w:rsidR="00530265" w:rsidRPr="008A4719" w:rsidRDefault="00530265" w:rsidP="00AA0AE7">
            <w:pPr>
              <w:numPr>
                <w:ilvl w:val="0"/>
                <w:numId w:val="1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35F1D54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Patikimas kontaktas</w:t>
            </w:r>
          </w:p>
        </w:tc>
        <w:tc>
          <w:tcPr>
            <w:tcW w:w="1606" w:type="pct"/>
          </w:tcPr>
          <w:p w14:paraId="198F306D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Iki 10 mm² kabeliui</w:t>
            </w:r>
          </w:p>
        </w:tc>
        <w:tc>
          <w:tcPr>
            <w:tcW w:w="1605" w:type="pct"/>
          </w:tcPr>
          <w:p w14:paraId="35CEDDF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5F5CBD55" w14:textId="78AC7E13" w:rsidTr="00530265">
        <w:tc>
          <w:tcPr>
            <w:tcW w:w="3395" w:type="pct"/>
            <w:gridSpan w:val="3"/>
          </w:tcPr>
          <w:p w14:paraId="5E864047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eastAsia="Calibri" w:hAnsi="Arial" w:cs="Arial"/>
                <w:b/>
                <w:bCs/>
              </w:rPr>
              <w:t>Kontrolės matavimo kolonėlė D90 mm, duomenų surinkimo/perdavimo davikliui</w:t>
            </w:r>
          </w:p>
        </w:tc>
        <w:tc>
          <w:tcPr>
            <w:tcW w:w="1605" w:type="pct"/>
          </w:tcPr>
          <w:p w14:paraId="0C6D8868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30265" w:rsidRPr="008A4719" w14:paraId="6613F07A" w14:textId="388C81B1" w:rsidTr="00530265">
        <w:tc>
          <w:tcPr>
            <w:tcW w:w="274" w:type="pct"/>
          </w:tcPr>
          <w:p w14:paraId="03D8420B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5" w:type="pct"/>
          </w:tcPr>
          <w:p w14:paraId="1A6A638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606" w:type="pct"/>
          </w:tcPr>
          <w:p w14:paraId="7E783EF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-30 ÷ +60° C</w:t>
            </w:r>
          </w:p>
        </w:tc>
        <w:tc>
          <w:tcPr>
            <w:tcW w:w="1605" w:type="pct"/>
          </w:tcPr>
          <w:p w14:paraId="015827F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54897051" w14:textId="3BF9EF6C" w:rsidTr="00530265">
        <w:tc>
          <w:tcPr>
            <w:tcW w:w="274" w:type="pct"/>
          </w:tcPr>
          <w:p w14:paraId="25FD706F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06CF0C5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606" w:type="pct"/>
          </w:tcPr>
          <w:p w14:paraId="50186FE4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Taip</w:t>
            </w:r>
          </w:p>
        </w:tc>
        <w:tc>
          <w:tcPr>
            <w:tcW w:w="1605" w:type="pct"/>
          </w:tcPr>
          <w:p w14:paraId="7E62DBE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E4F76B4" w14:textId="4B1ABF91" w:rsidTr="00530265">
        <w:tc>
          <w:tcPr>
            <w:tcW w:w="274" w:type="pct"/>
          </w:tcPr>
          <w:p w14:paraId="37A6C23F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1376B72B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Vidinis diametras</w:t>
            </w:r>
          </w:p>
        </w:tc>
        <w:tc>
          <w:tcPr>
            <w:tcW w:w="1606" w:type="pct"/>
          </w:tcPr>
          <w:p w14:paraId="4C5D9CA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90 ± 10 mm</w:t>
            </w:r>
          </w:p>
        </w:tc>
        <w:tc>
          <w:tcPr>
            <w:tcW w:w="1605" w:type="pct"/>
          </w:tcPr>
          <w:p w14:paraId="5C33F07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9398274" w14:textId="3856BE1E" w:rsidTr="00530265">
        <w:tc>
          <w:tcPr>
            <w:tcW w:w="274" w:type="pct"/>
          </w:tcPr>
          <w:p w14:paraId="0989AE89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01F97AC4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aukštis</w:t>
            </w:r>
          </w:p>
        </w:tc>
        <w:tc>
          <w:tcPr>
            <w:tcW w:w="1606" w:type="pct"/>
          </w:tcPr>
          <w:p w14:paraId="5AE75F2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2000 ± 10 mm</w:t>
            </w:r>
          </w:p>
        </w:tc>
        <w:tc>
          <w:tcPr>
            <w:tcW w:w="1605" w:type="pct"/>
          </w:tcPr>
          <w:p w14:paraId="72C868C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3499D0B" w14:textId="49D3B876" w:rsidTr="00530265">
        <w:tc>
          <w:tcPr>
            <w:tcW w:w="274" w:type="pct"/>
          </w:tcPr>
          <w:p w14:paraId="2E4E8A96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16276C7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Nuimamos viršutinės dalies aukštis</w:t>
            </w:r>
          </w:p>
        </w:tc>
        <w:tc>
          <w:tcPr>
            <w:tcW w:w="1606" w:type="pct"/>
          </w:tcPr>
          <w:p w14:paraId="0177FDA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8A4719">
              <w:rPr>
                <w:rFonts w:ascii="Arial" w:hAnsi="Arial" w:cs="Arial"/>
              </w:rPr>
              <w:t>800 ± 10 mm</w:t>
            </w:r>
          </w:p>
        </w:tc>
        <w:tc>
          <w:tcPr>
            <w:tcW w:w="1605" w:type="pct"/>
          </w:tcPr>
          <w:p w14:paraId="5A586D9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7BA44551" w14:textId="0DE96A04" w:rsidTr="00530265">
        <w:tc>
          <w:tcPr>
            <w:tcW w:w="274" w:type="pct"/>
          </w:tcPr>
          <w:p w14:paraId="6A1A987E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19591BED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KMK medžiaga</w:t>
            </w:r>
          </w:p>
        </w:tc>
        <w:tc>
          <w:tcPr>
            <w:tcW w:w="1606" w:type="pct"/>
          </w:tcPr>
          <w:p w14:paraId="0A911A2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605" w:type="pct"/>
          </w:tcPr>
          <w:p w14:paraId="4E94C8E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E2C0976" w14:textId="4F102607" w:rsidTr="00530265">
        <w:tc>
          <w:tcPr>
            <w:tcW w:w="274" w:type="pct"/>
          </w:tcPr>
          <w:p w14:paraId="680432C1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041BF98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Spalva</w:t>
            </w:r>
          </w:p>
        </w:tc>
        <w:tc>
          <w:tcPr>
            <w:tcW w:w="1606" w:type="pct"/>
          </w:tcPr>
          <w:p w14:paraId="404124C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605" w:type="pct"/>
          </w:tcPr>
          <w:p w14:paraId="398FB37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69A7CAD8" w14:textId="544FC492" w:rsidTr="00530265">
        <w:tc>
          <w:tcPr>
            <w:tcW w:w="274" w:type="pct"/>
          </w:tcPr>
          <w:p w14:paraId="1A73A553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619A1021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606" w:type="pct"/>
          </w:tcPr>
          <w:p w14:paraId="6E69BDEB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Iš visų pusių</w:t>
            </w:r>
          </w:p>
        </w:tc>
        <w:tc>
          <w:tcPr>
            <w:tcW w:w="1605" w:type="pct"/>
          </w:tcPr>
          <w:p w14:paraId="1334F925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2B622E8" w14:textId="441F99EC" w:rsidTr="00530265">
        <w:tc>
          <w:tcPr>
            <w:tcW w:w="274" w:type="pct"/>
          </w:tcPr>
          <w:p w14:paraId="651D9EA7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3C5C52D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Eksploatavimo laikas</w:t>
            </w:r>
          </w:p>
        </w:tc>
        <w:tc>
          <w:tcPr>
            <w:tcW w:w="1606" w:type="pct"/>
          </w:tcPr>
          <w:p w14:paraId="3CE4058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15 metų</w:t>
            </w:r>
          </w:p>
        </w:tc>
        <w:tc>
          <w:tcPr>
            <w:tcW w:w="1605" w:type="pct"/>
          </w:tcPr>
          <w:p w14:paraId="0B60DCB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1809646E" w14:textId="75246E10" w:rsidTr="00530265">
        <w:tc>
          <w:tcPr>
            <w:tcW w:w="274" w:type="pct"/>
          </w:tcPr>
          <w:p w14:paraId="7065DD98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0EF2FCB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606" w:type="pct"/>
          </w:tcPr>
          <w:p w14:paraId="1AD5D2E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Ant DIN bėgelio dešimčiai kontaktų porų</w:t>
            </w:r>
          </w:p>
        </w:tc>
        <w:tc>
          <w:tcPr>
            <w:tcW w:w="1605" w:type="pct"/>
          </w:tcPr>
          <w:p w14:paraId="119F580C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44B1FA2C" w14:textId="633960B6" w:rsidTr="00530265">
        <w:tc>
          <w:tcPr>
            <w:tcW w:w="274" w:type="pct"/>
          </w:tcPr>
          <w:p w14:paraId="3B5E8862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34A2E8D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606" w:type="pct"/>
          </w:tcPr>
          <w:p w14:paraId="68CABC9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605" w:type="pct"/>
          </w:tcPr>
          <w:p w14:paraId="2B4013D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654B1A84" w14:textId="0B52A91F" w:rsidTr="00530265">
        <w:tc>
          <w:tcPr>
            <w:tcW w:w="274" w:type="pct"/>
          </w:tcPr>
          <w:p w14:paraId="7AD7337C" w14:textId="77777777" w:rsidR="00530265" w:rsidRPr="008A4719" w:rsidRDefault="00530265" w:rsidP="00AA0AE7">
            <w:pPr>
              <w:numPr>
                <w:ilvl w:val="0"/>
                <w:numId w:val="16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15" w:type="pct"/>
          </w:tcPr>
          <w:p w14:paraId="2CDF2385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Patikimas kontaktas</w:t>
            </w:r>
          </w:p>
        </w:tc>
        <w:tc>
          <w:tcPr>
            <w:tcW w:w="1606" w:type="pct"/>
          </w:tcPr>
          <w:p w14:paraId="07626862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Iki 10 mm² kabeliui</w:t>
            </w:r>
          </w:p>
        </w:tc>
        <w:tc>
          <w:tcPr>
            <w:tcW w:w="1605" w:type="pct"/>
          </w:tcPr>
          <w:p w14:paraId="7D2EC993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D452C86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31C9B9BE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22E7762E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24AD997B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32E5C433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5.1.</w:t>
      </w:r>
      <w:r>
        <w:rPr>
          <w:rFonts w:ascii="Arial" w:eastAsia="Calibri" w:hAnsi="Arial" w:cs="Arial"/>
          <w:b/>
          <w:bCs/>
          <w:sz w:val="20"/>
          <w:szCs w:val="20"/>
        </w:rPr>
        <w:t>2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 xml:space="preserve"> Reikalavimai stacionariems palyginamiesiems vario sulfato elektrodams</w:t>
      </w:r>
    </w:p>
    <w:p w14:paraId="33A49B11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</w:t>
      </w:r>
      <w:r>
        <w:rPr>
          <w:rFonts w:ascii="Arial" w:eastAsia="Calibri" w:hAnsi="Arial" w:cs="Arial"/>
          <w:b/>
          <w:bCs/>
          <w:sz w:val="20"/>
          <w:szCs w:val="20"/>
        </w:rPr>
        <w:t>2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530265" w:rsidRPr="008A4719" w14:paraId="457DB612" w14:textId="77777777" w:rsidTr="00AA0AE7">
        <w:tc>
          <w:tcPr>
            <w:tcW w:w="271" w:type="pct"/>
          </w:tcPr>
          <w:p w14:paraId="4CDD9A0A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477" w:type="pct"/>
          </w:tcPr>
          <w:p w14:paraId="6C6B5AAE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</w:rPr>
              <w:t>Techniniai parametrai ir reikalavimai</w:t>
            </w:r>
          </w:p>
        </w:tc>
        <w:tc>
          <w:tcPr>
            <w:tcW w:w="1626" w:type="pct"/>
          </w:tcPr>
          <w:p w14:paraId="6D82B860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</w:rPr>
              <w:t>Dydis, sąlyga</w:t>
            </w:r>
          </w:p>
        </w:tc>
        <w:tc>
          <w:tcPr>
            <w:tcW w:w="1626" w:type="pct"/>
          </w:tcPr>
          <w:p w14:paraId="4AE81BC2" w14:textId="1EC47617" w:rsidR="00530265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530265" w:rsidRPr="008A4719" w14:paraId="21DC07D7" w14:textId="77777777" w:rsidTr="00AA0AE7">
        <w:tc>
          <w:tcPr>
            <w:tcW w:w="271" w:type="pct"/>
          </w:tcPr>
          <w:p w14:paraId="02BEAD28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1.</w:t>
            </w:r>
          </w:p>
        </w:tc>
        <w:tc>
          <w:tcPr>
            <w:tcW w:w="1477" w:type="pct"/>
          </w:tcPr>
          <w:p w14:paraId="6805781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Žemiausia darbo temperatūra</w:t>
            </w:r>
          </w:p>
        </w:tc>
        <w:tc>
          <w:tcPr>
            <w:tcW w:w="1626" w:type="pct"/>
          </w:tcPr>
          <w:p w14:paraId="34DE3DF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Neaukštesnė kaip -</w:t>
            </w:r>
            <w:r>
              <w:rPr>
                <w:rFonts w:ascii="Arial" w:hAnsi="Arial" w:cs="Arial"/>
              </w:rPr>
              <w:t>20</w:t>
            </w:r>
            <w:r w:rsidRPr="008A4719">
              <w:rPr>
                <w:rFonts w:ascii="Arial" w:hAnsi="Arial" w:cs="Arial"/>
              </w:rPr>
              <w:t>° C</w:t>
            </w:r>
          </w:p>
        </w:tc>
        <w:tc>
          <w:tcPr>
            <w:tcW w:w="1626" w:type="pct"/>
          </w:tcPr>
          <w:p w14:paraId="4CFD060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6F31B20" w14:textId="77777777" w:rsidTr="00AA0AE7">
        <w:tc>
          <w:tcPr>
            <w:tcW w:w="271" w:type="pct"/>
          </w:tcPr>
          <w:p w14:paraId="112594C8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2.</w:t>
            </w:r>
          </w:p>
        </w:tc>
        <w:tc>
          <w:tcPr>
            <w:tcW w:w="1477" w:type="pct"/>
          </w:tcPr>
          <w:p w14:paraId="69C96FAE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ilgis</w:t>
            </w:r>
          </w:p>
        </w:tc>
        <w:tc>
          <w:tcPr>
            <w:tcW w:w="1626" w:type="pct"/>
          </w:tcPr>
          <w:p w14:paraId="6FCE5ACC" w14:textId="77777777" w:rsidR="00530265" w:rsidRPr="001D61E4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5 m</w:t>
            </w:r>
          </w:p>
        </w:tc>
        <w:tc>
          <w:tcPr>
            <w:tcW w:w="1626" w:type="pct"/>
          </w:tcPr>
          <w:p w14:paraId="5A7E363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3C61D9ED" w14:textId="77777777" w:rsidTr="00AA0AE7">
        <w:tc>
          <w:tcPr>
            <w:tcW w:w="271" w:type="pct"/>
          </w:tcPr>
          <w:p w14:paraId="27645C1D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3.</w:t>
            </w:r>
          </w:p>
        </w:tc>
        <w:tc>
          <w:tcPr>
            <w:tcW w:w="1477" w:type="pct"/>
          </w:tcPr>
          <w:p w14:paraId="502E94E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skerspjūvio plotas</w:t>
            </w:r>
          </w:p>
        </w:tc>
        <w:tc>
          <w:tcPr>
            <w:tcW w:w="1626" w:type="pct"/>
          </w:tcPr>
          <w:p w14:paraId="26146AD8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2,5 mm²</w:t>
            </w:r>
          </w:p>
        </w:tc>
        <w:tc>
          <w:tcPr>
            <w:tcW w:w="1626" w:type="pct"/>
          </w:tcPr>
          <w:p w14:paraId="7853A806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530265" w:rsidRPr="008A4719" w14:paraId="6FE5F302" w14:textId="77777777" w:rsidTr="00AA0AE7">
        <w:tc>
          <w:tcPr>
            <w:tcW w:w="271" w:type="pct"/>
          </w:tcPr>
          <w:p w14:paraId="10F23ABB" w14:textId="77777777" w:rsidR="00530265" w:rsidRPr="008A4719" w:rsidRDefault="00530265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4.</w:t>
            </w:r>
          </w:p>
        </w:tc>
        <w:tc>
          <w:tcPr>
            <w:tcW w:w="1477" w:type="pct"/>
          </w:tcPr>
          <w:p w14:paraId="37C3E569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Veikimo laikas</w:t>
            </w:r>
          </w:p>
        </w:tc>
        <w:tc>
          <w:tcPr>
            <w:tcW w:w="1626" w:type="pct"/>
          </w:tcPr>
          <w:p w14:paraId="7144BFF0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Nemažiau 15 metų</w:t>
            </w:r>
          </w:p>
        </w:tc>
        <w:tc>
          <w:tcPr>
            <w:tcW w:w="1626" w:type="pct"/>
          </w:tcPr>
          <w:p w14:paraId="75844F5F" w14:textId="77777777" w:rsidR="00530265" w:rsidRPr="008A4719" w:rsidRDefault="00530265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63A88B89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53FDF1B1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5.1.</w:t>
      </w:r>
      <w:r>
        <w:rPr>
          <w:rFonts w:ascii="Arial" w:eastAsia="Calibri" w:hAnsi="Arial" w:cs="Arial"/>
          <w:b/>
          <w:bCs/>
          <w:sz w:val="20"/>
          <w:szCs w:val="20"/>
        </w:rPr>
        <w:t>3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>. Reikalavimai elektros kabeliams.</w:t>
      </w:r>
    </w:p>
    <w:p w14:paraId="502DF4DB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3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BD0014" w:rsidRPr="008A4719" w14:paraId="51730C18" w14:textId="1CBFFC4B" w:rsidTr="00BD0014">
        <w:tc>
          <w:tcPr>
            <w:tcW w:w="271" w:type="pct"/>
          </w:tcPr>
          <w:p w14:paraId="0E17626F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77" w:type="pct"/>
          </w:tcPr>
          <w:p w14:paraId="3227ECE1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26" w:type="pct"/>
          </w:tcPr>
          <w:p w14:paraId="40B7423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26" w:type="pct"/>
          </w:tcPr>
          <w:p w14:paraId="0C3E8D5C" w14:textId="71F321F4" w:rsidR="00BD0014" w:rsidRPr="008A4719" w:rsidRDefault="00BD0014" w:rsidP="00BD001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BD0014" w:rsidRPr="008A4719" w14:paraId="35E7BD3E" w14:textId="397EC03A" w:rsidTr="00BD0014">
        <w:tc>
          <w:tcPr>
            <w:tcW w:w="271" w:type="pct"/>
          </w:tcPr>
          <w:p w14:paraId="45A3DAB2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1.</w:t>
            </w:r>
          </w:p>
        </w:tc>
        <w:tc>
          <w:tcPr>
            <w:tcW w:w="1477" w:type="pct"/>
          </w:tcPr>
          <w:p w14:paraId="3A09C0A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Standartas</w:t>
            </w:r>
          </w:p>
        </w:tc>
        <w:tc>
          <w:tcPr>
            <w:tcW w:w="1626" w:type="pct"/>
          </w:tcPr>
          <w:p w14:paraId="2331507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IEC 60227 </w:t>
            </w:r>
          </w:p>
        </w:tc>
        <w:tc>
          <w:tcPr>
            <w:tcW w:w="1626" w:type="pct"/>
          </w:tcPr>
          <w:p w14:paraId="4EA154A6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B89ADAE" w14:textId="38A57483" w:rsidTr="00BD0014">
        <w:tc>
          <w:tcPr>
            <w:tcW w:w="271" w:type="pct"/>
          </w:tcPr>
          <w:p w14:paraId="1653C439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2.</w:t>
            </w:r>
          </w:p>
        </w:tc>
        <w:tc>
          <w:tcPr>
            <w:tcW w:w="1477" w:type="pct"/>
          </w:tcPr>
          <w:p w14:paraId="269B8A3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Pateikti tipinių bandymų protokolų kopijas</w:t>
            </w:r>
          </w:p>
        </w:tc>
        <w:tc>
          <w:tcPr>
            <w:tcW w:w="1626" w:type="pct"/>
          </w:tcPr>
          <w:p w14:paraId="3812FD3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26" w:type="pct"/>
          </w:tcPr>
          <w:p w14:paraId="3E7393E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937506A" w14:textId="76BF0998" w:rsidTr="00BD0014">
        <w:tc>
          <w:tcPr>
            <w:tcW w:w="271" w:type="pct"/>
          </w:tcPr>
          <w:p w14:paraId="7BD8BF9A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3.</w:t>
            </w:r>
          </w:p>
        </w:tc>
        <w:tc>
          <w:tcPr>
            <w:tcW w:w="1477" w:type="pct"/>
          </w:tcPr>
          <w:p w14:paraId="453B7D8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Vardinė įtampa U0/U</w:t>
            </w:r>
          </w:p>
        </w:tc>
        <w:tc>
          <w:tcPr>
            <w:tcW w:w="1626" w:type="pct"/>
          </w:tcPr>
          <w:p w14:paraId="164B137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300/500 V</w:t>
            </w:r>
          </w:p>
        </w:tc>
        <w:tc>
          <w:tcPr>
            <w:tcW w:w="1626" w:type="pct"/>
          </w:tcPr>
          <w:p w14:paraId="19E00AA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C125816" w14:textId="4D64BEBC" w:rsidTr="00BD0014">
        <w:tc>
          <w:tcPr>
            <w:tcW w:w="271" w:type="pct"/>
          </w:tcPr>
          <w:p w14:paraId="3A14E094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4.</w:t>
            </w:r>
          </w:p>
        </w:tc>
        <w:tc>
          <w:tcPr>
            <w:tcW w:w="1477" w:type="pct"/>
          </w:tcPr>
          <w:p w14:paraId="4DF86116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Vardinis dažnis</w:t>
            </w:r>
          </w:p>
        </w:tc>
        <w:tc>
          <w:tcPr>
            <w:tcW w:w="1626" w:type="pct"/>
          </w:tcPr>
          <w:p w14:paraId="4CB1623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50 Hz</w:t>
            </w:r>
          </w:p>
        </w:tc>
        <w:tc>
          <w:tcPr>
            <w:tcW w:w="1626" w:type="pct"/>
          </w:tcPr>
          <w:p w14:paraId="2CF6063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20BCC8F2" w14:textId="10C3106B" w:rsidTr="00BD0014">
        <w:tc>
          <w:tcPr>
            <w:tcW w:w="271" w:type="pct"/>
          </w:tcPr>
          <w:p w14:paraId="76CA17FC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5.</w:t>
            </w:r>
          </w:p>
        </w:tc>
        <w:tc>
          <w:tcPr>
            <w:tcW w:w="1477" w:type="pct"/>
          </w:tcPr>
          <w:p w14:paraId="4207102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Bandymo įtampa</w:t>
            </w:r>
          </w:p>
        </w:tc>
        <w:tc>
          <w:tcPr>
            <w:tcW w:w="1626" w:type="pct"/>
          </w:tcPr>
          <w:p w14:paraId="2402F6A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2000 V, 50 Hz, 5 min.</w:t>
            </w:r>
          </w:p>
        </w:tc>
        <w:tc>
          <w:tcPr>
            <w:tcW w:w="1626" w:type="pct"/>
          </w:tcPr>
          <w:p w14:paraId="265995F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2072AAE1" w14:textId="0B159B4C" w:rsidTr="00BD0014">
        <w:tc>
          <w:tcPr>
            <w:tcW w:w="271" w:type="pct"/>
          </w:tcPr>
          <w:p w14:paraId="0575BDD1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6.</w:t>
            </w:r>
          </w:p>
        </w:tc>
        <w:tc>
          <w:tcPr>
            <w:tcW w:w="1477" w:type="pct"/>
          </w:tcPr>
          <w:p w14:paraId="10FF9C7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Laidininkas</w:t>
            </w:r>
          </w:p>
        </w:tc>
        <w:tc>
          <w:tcPr>
            <w:tcW w:w="1626" w:type="pct"/>
          </w:tcPr>
          <w:p w14:paraId="3923760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Atkaitintas apvalus monolitinis varis, 1 klasė pagal LST EN 60228</w:t>
            </w:r>
          </w:p>
        </w:tc>
        <w:tc>
          <w:tcPr>
            <w:tcW w:w="1626" w:type="pct"/>
          </w:tcPr>
          <w:p w14:paraId="56F3619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9A25B63" w14:textId="16EE9DDE" w:rsidTr="00BD0014">
        <w:tc>
          <w:tcPr>
            <w:tcW w:w="271" w:type="pct"/>
          </w:tcPr>
          <w:p w14:paraId="6A123B26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7.</w:t>
            </w:r>
          </w:p>
        </w:tc>
        <w:tc>
          <w:tcPr>
            <w:tcW w:w="1477" w:type="pct"/>
          </w:tcPr>
          <w:p w14:paraId="5874109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Laidininkų izoliacija</w:t>
            </w:r>
          </w:p>
        </w:tc>
        <w:tc>
          <w:tcPr>
            <w:tcW w:w="1626" w:type="pct"/>
          </w:tcPr>
          <w:p w14:paraId="77AD97B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PVC arba XLPE</w:t>
            </w:r>
          </w:p>
        </w:tc>
        <w:tc>
          <w:tcPr>
            <w:tcW w:w="1626" w:type="pct"/>
          </w:tcPr>
          <w:p w14:paraId="5B2B068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1B7F4127" w14:textId="11BBCFD4" w:rsidTr="00BD0014">
        <w:tc>
          <w:tcPr>
            <w:tcW w:w="271" w:type="pct"/>
          </w:tcPr>
          <w:p w14:paraId="4498D462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8.</w:t>
            </w:r>
          </w:p>
        </w:tc>
        <w:tc>
          <w:tcPr>
            <w:tcW w:w="1477" w:type="pct"/>
          </w:tcPr>
          <w:p w14:paraId="3618914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gyslų spalvinis žymėjimas</w:t>
            </w:r>
          </w:p>
        </w:tc>
        <w:tc>
          <w:tcPr>
            <w:tcW w:w="1626" w:type="pct"/>
          </w:tcPr>
          <w:p w14:paraId="67899320" w14:textId="77777777" w:rsidR="00BD0014" w:rsidRPr="008A4719" w:rsidRDefault="00BD0014" w:rsidP="00AA0AE7">
            <w:pPr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Pagal LST 1555 (LST HD 308) arba </w:t>
            </w:r>
          </w:p>
          <w:p w14:paraId="23DE2006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hyperlink r:id="rId8" w:tooltip="Click to consult abstract, publication date, technical committee, ICS code and other useful information" w:history="1">
              <w:r w:rsidRPr="008A4719">
                <w:rPr>
                  <w:rFonts w:ascii="Arial" w:hAnsi="Arial" w:cs="Arial"/>
                  <w:color w:val="0000FF"/>
                  <w:u w:val="single"/>
                </w:rPr>
                <w:t>IEC 60757</w:t>
              </w:r>
            </w:hyperlink>
          </w:p>
        </w:tc>
        <w:tc>
          <w:tcPr>
            <w:tcW w:w="1626" w:type="pct"/>
          </w:tcPr>
          <w:p w14:paraId="6D20AC63" w14:textId="77777777" w:rsidR="00BD0014" w:rsidRPr="008A4719" w:rsidRDefault="00BD0014" w:rsidP="00AA0AE7">
            <w:pPr>
              <w:rPr>
                <w:rFonts w:ascii="Arial" w:hAnsi="Arial" w:cs="Arial"/>
              </w:rPr>
            </w:pPr>
          </w:p>
        </w:tc>
      </w:tr>
      <w:tr w:rsidR="00BD0014" w:rsidRPr="008A4719" w14:paraId="233BF9A0" w14:textId="663E873C" w:rsidTr="00BD0014">
        <w:tc>
          <w:tcPr>
            <w:tcW w:w="271" w:type="pct"/>
          </w:tcPr>
          <w:p w14:paraId="7BF326C4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9.</w:t>
            </w:r>
          </w:p>
        </w:tc>
        <w:tc>
          <w:tcPr>
            <w:tcW w:w="1477" w:type="pct"/>
          </w:tcPr>
          <w:p w14:paraId="3A2336D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Išorinis apvalkalas</w:t>
            </w:r>
          </w:p>
        </w:tc>
        <w:tc>
          <w:tcPr>
            <w:tcW w:w="1626" w:type="pct"/>
          </w:tcPr>
          <w:p w14:paraId="73FBF03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Juodas, UV atsparus lauko sąlygoms PVC </w:t>
            </w:r>
          </w:p>
        </w:tc>
        <w:tc>
          <w:tcPr>
            <w:tcW w:w="1626" w:type="pct"/>
          </w:tcPr>
          <w:p w14:paraId="07D6EEC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1CBCDC5" w14:textId="6512C1A1" w:rsidTr="00BD0014">
        <w:tc>
          <w:tcPr>
            <w:tcW w:w="271" w:type="pct"/>
          </w:tcPr>
          <w:p w14:paraId="4EE44212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10.</w:t>
            </w:r>
          </w:p>
        </w:tc>
        <w:tc>
          <w:tcPr>
            <w:tcW w:w="1477" w:type="pct"/>
          </w:tcPr>
          <w:p w14:paraId="25C7894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Maksimali ilgalaikė kabelio temperatūra</w:t>
            </w:r>
          </w:p>
        </w:tc>
        <w:tc>
          <w:tcPr>
            <w:tcW w:w="1626" w:type="pct"/>
          </w:tcPr>
          <w:p w14:paraId="72EB23D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 +70 °C</w:t>
            </w:r>
          </w:p>
        </w:tc>
        <w:tc>
          <w:tcPr>
            <w:tcW w:w="1626" w:type="pct"/>
          </w:tcPr>
          <w:p w14:paraId="1B9B348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60C3DBE" w14:textId="3AEC7F52" w:rsidTr="00BD0014">
        <w:tc>
          <w:tcPr>
            <w:tcW w:w="271" w:type="pct"/>
          </w:tcPr>
          <w:p w14:paraId="42A1DB67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11.</w:t>
            </w:r>
          </w:p>
        </w:tc>
        <w:tc>
          <w:tcPr>
            <w:tcW w:w="1477" w:type="pct"/>
          </w:tcPr>
          <w:p w14:paraId="566ADA4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Maksimali kabelio temperatūra esant trumpajam jungimui (5 s)</w:t>
            </w:r>
          </w:p>
        </w:tc>
        <w:tc>
          <w:tcPr>
            <w:tcW w:w="1626" w:type="pct"/>
          </w:tcPr>
          <w:p w14:paraId="5C44CA2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 +160 °C</w:t>
            </w:r>
          </w:p>
        </w:tc>
        <w:tc>
          <w:tcPr>
            <w:tcW w:w="1626" w:type="pct"/>
          </w:tcPr>
          <w:p w14:paraId="1DDD403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9720ADC" w14:textId="71BD734E" w:rsidTr="00BD0014">
        <w:tc>
          <w:tcPr>
            <w:tcW w:w="271" w:type="pct"/>
          </w:tcPr>
          <w:p w14:paraId="2EA97A5E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12.</w:t>
            </w:r>
          </w:p>
        </w:tc>
        <w:tc>
          <w:tcPr>
            <w:tcW w:w="1477" w:type="pct"/>
          </w:tcPr>
          <w:p w14:paraId="36C8218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Žemiausia montavimo temperatūra</w:t>
            </w:r>
          </w:p>
        </w:tc>
        <w:tc>
          <w:tcPr>
            <w:tcW w:w="1626" w:type="pct"/>
          </w:tcPr>
          <w:p w14:paraId="36BBB09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–5 °C</w:t>
            </w:r>
          </w:p>
        </w:tc>
        <w:tc>
          <w:tcPr>
            <w:tcW w:w="1626" w:type="pct"/>
          </w:tcPr>
          <w:p w14:paraId="0BFD658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71570712" w14:textId="6CFD9A85" w:rsidTr="00BD0014">
        <w:tc>
          <w:tcPr>
            <w:tcW w:w="271" w:type="pct"/>
          </w:tcPr>
          <w:p w14:paraId="071785BF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13.</w:t>
            </w:r>
          </w:p>
        </w:tc>
        <w:tc>
          <w:tcPr>
            <w:tcW w:w="1477" w:type="pct"/>
          </w:tcPr>
          <w:p w14:paraId="2C72B27A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skerspjūvio plotas</w:t>
            </w:r>
          </w:p>
        </w:tc>
        <w:tc>
          <w:tcPr>
            <w:tcW w:w="1626" w:type="pct"/>
          </w:tcPr>
          <w:p w14:paraId="4735ADB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Nurodoma užsakant</w:t>
            </w:r>
          </w:p>
        </w:tc>
        <w:tc>
          <w:tcPr>
            <w:tcW w:w="1626" w:type="pct"/>
          </w:tcPr>
          <w:p w14:paraId="581DD40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6C9F2C5B" w14:textId="09013457" w:rsidTr="00BD0014">
        <w:tc>
          <w:tcPr>
            <w:tcW w:w="271" w:type="pct"/>
          </w:tcPr>
          <w:p w14:paraId="32B72E75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14.</w:t>
            </w:r>
          </w:p>
        </w:tc>
        <w:tc>
          <w:tcPr>
            <w:tcW w:w="1477" w:type="pct"/>
          </w:tcPr>
          <w:p w14:paraId="387E0E2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Minimalus lenkimo spindulys montuojant</w:t>
            </w:r>
          </w:p>
        </w:tc>
        <w:tc>
          <w:tcPr>
            <w:tcW w:w="1626" w:type="pct"/>
          </w:tcPr>
          <w:p w14:paraId="56F1CB3A" w14:textId="77777777" w:rsidR="00BD0014" w:rsidRPr="008A4719" w:rsidRDefault="00BD0014" w:rsidP="00AA0AE7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Montuojant 10xD;</w:t>
            </w:r>
          </w:p>
          <w:p w14:paraId="150E60D7" w14:textId="77777777" w:rsidR="00BD0014" w:rsidRPr="008A4719" w:rsidRDefault="00BD0014" w:rsidP="00AA0AE7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Sulenkus vieną kartą 8xD.</w:t>
            </w:r>
          </w:p>
          <w:p w14:paraId="63A5D9BE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(D – išorinis kabelio skersmuo)</w:t>
            </w:r>
          </w:p>
        </w:tc>
        <w:tc>
          <w:tcPr>
            <w:tcW w:w="1626" w:type="pct"/>
          </w:tcPr>
          <w:p w14:paraId="0E419FA9" w14:textId="77777777" w:rsidR="00BD0014" w:rsidRPr="008A4719" w:rsidRDefault="00BD0014" w:rsidP="00AA0AE7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</w:rPr>
            </w:pPr>
          </w:p>
        </w:tc>
      </w:tr>
      <w:tr w:rsidR="00BD0014" w:rsidRPr="008A4719" w14:paraId="63AD130B" w14:textId="64F2D528" w:rsidTr="00BD0014">
        <w:tc>
          <w:tcPr>
            <w:tcW w:w="271" w:type="pct"/>
          </w:tcPr>
          <w:p w14:paraId="31759333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15.</w:t>
            </w:r>
          </w:p>
        </w:tc>
        <w:tc>
          <w:tcPr>
            <w:tcW w:w="1477" w:type="pct"/>
          </w:tcPr>
          <w:p w14:paraId="069CD3F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Tarnavimo laikas</w:t>
            </w:r>
          </w:p>
        </w:tc>
        <w:tc>
          <w:tcPr>
            <w:tcW w:w="1626" w:type="pct"/>
          </w:tcPr>
          <w:p w14:paraId="497D36D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40 metų</w:t>
            </w:r>
          </w:p>
        </w:tc>
        <w:tc>
          <w:tcPr>
            <w:tcW w:w="1626" w:type="pct"/>
          </w:tcPr>
          <w:p w14:paraId="52E847D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289C198" w14:textId="1B5E0998" w:rsidTr="00BD0014">
        <w:tc>
          <w:tcPr>
            <w:tcW w:w="271" w:type="pct"/>
          </w:tcPr>
          <w:p w14:paraId="01C07766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16.</w:t>
            </w:r>
          </w:p>
        </w:tc>
        <w:tc>
          <w:tcPr>
            <w:tcW w:w="1477" w:type="pct"/>
          </w:tcPr>
          <w:p w14:paraId="4FB134D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Garantinis laikas</w:t>
            </w:r>
          </w:p>
        </w:tc>
        <w:tc>
          <w:tcPr>
            <w:tcW w:w="1626" w:type="pct"/>
          </w:tcPr>
          <w:p w14:paraId="5C44B2B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≥ 12 mėnesių</w:t>
            </w:r>
          </w:p>
        </w:tc>
        <w:tc>
          <w:tcPr>
            <w:tcW w:w="1626" w:type="pct"/>
          </w:tcPr>
          <w:p w14:paraId="01A2BC7A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EDF353F" w14:textId="4E029CD2" w:rsidTr="00BD0014">
        <w:tc>
          <w:tcPr>
            <w:tcW w:w="271" w:type="pct"/>
          </w:tcPr>
          <w:p w14:paraId="09D4C242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17.</w:t>
            </w:r>
          </w:p>
        </w:tc>
        <w:tc>
          <w:tcPr>
            <w:tcW w:w="1477" w:type="pct"/>
          </w:tcPr>
          <w:p w14:paraId="422D0FE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Kabelis nuo stacionaraus palyginamojo elektrodo iki KS</w:t>
            </w:r>
          </w:p>
        </w:tc>
        <w:tc>
          <w:tcPr>
            <w:tcW w:w="1626" w:type="pct"/>
          </w:tcPr>
          <w:p w14:paraId="55C7038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 × 2,5 mm²</w:t>
            </w:r>
          </w:p>
        </w:tc>
        <w:tc>
          <w:tcPr>
            <w:tcW w:w="1626" w:type="pct"/>
          </w:tcPr>
          <w:p w14:paraId="55470C5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28F83955" w14:textId="6AF080C5" w:rsidTr="00BD0014">
        <w:tc>
          <w:tcPr>
            <w:tcW w:w="271" w:type="pct"/>
          </w:tcPr>
          <w:p w14:paraId="640A9E9B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18.</w:t>
            </w:r>
          </w:p>
        </w:tc>
        <w:tc>
          <w:tcPr>
            <w:tcW w:w="1477" w:type="pct"/>
          </w:tcPr>
          <w:p w14:paraId="06738FA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Matavimo kabelis nuo KS iki dujotiekio</w:t>
            </w:r>
          </w:p>
        </w:tc>
        <w:tc>
          <w:tcPr>
            <w:tcW w:w="1626" w:type="pct"/>
          </w:tcPr>
          <w:p w14:paraId="1A5AD05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 × 2,5 mm²</w:t>
            </w:r>
          </w:p>
        </w:tc>
        <w:tc>
          <w:tcPr>
            <w:tcW w:w="1626" w:type="pct"/>
          </w:tcPr>
          <w:p w14:paraId="2788E6C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A5A4249" w14:textId="3E97F665" w:rsidTr="00BD0014">
        <w:tc>
          <w:tcPr>
            <w:tcW w:w="271" w:type="pct"/>
          </w:tcPr>
          <w:p w14:paraId="55BC3889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19.</w:t>
            </w:r>
          </w:p>
        </w:tc>
        <w:tc>
          <w:tcPr>
            <w:tcW w:w="1477" w:type="pct"/>
          </w:tcPr>
          <w:p w14:paraId="30D1C4A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Drenažinis kabelis nuo KS iki dujotiekio</w:t>
            </w:r>
          </w:p>
        </w:tc>
        <w:tc>
          <w:tcPr>
            <w:tcW w:w="1626" w:type="pct"/>
          </w:tcPr>
          <w:p w14:paraId="7A70F45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 × 4 mm²</w:t>
            </w:r>
          </w:p>
        </w:tc>
        <w:tc>
          <w:tcPr>
            <w:tcW w:w="1626" w:type="pct"/>
          </w:tcPr>
          <w:p w14:paraId="66D44CF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2133F2F" w14:textId="68308B8E" w:rsidTr="00BD0014">
        <w:tc>
          <w:tcPr>
            <w:tcW w:w="271" w:type="pct"/>
          </w:tcPr>
          <w:p w14:paraId="53ADC974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20.</w:t>
            </w:r>
          </w:p>
        </w:tc>
        <w:tc>
          <w:tcPr>
            <w:tcW w:w="1477" w:type="pct"/>
          </w:tcPr>
          <w:p w14:paraId="4D16464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proofErr w:type="spellStart"/>
            <w:r w:rsidRPr="008A4719">
              <w:rPr>
                <w:rFonts w:ascii="Arial" w:hAnsi="Arial" w:cs="Arial"/>
              </w:rPr>
              <w:t>Anodinis</w:t>
            </w:r>
            <w:proofErr w:type="spellEnd"/>
            <w:r w:rsidRPr="008A4719">
              <w:rPr>
                <w:rFonts w:ascii="Arial" w:hAnsi="Arial" w:cs="Arial"/>
              </w:rPr>
              <w:t xml:space="preserve"> kabelis nuo KS iki </w:t>
            </w:r>
            <w:proofErr w:type="spellStart"/>
            <w:r w:rsidRPr="008A4719">
              <w:rPr>
                <w:rFonts w:ascii="Arial" w:hAnsi="Arial" w:cs="Arial"/>
              </w:rPr>
              <w:t>anodinio</w:t>
            </w:r>
            <w:proofErr w:type="spellEnd"/>
            <w:r w:rsidRPr="008A4719">
              <w:rPr>
                <w:rFonts w:ascii="Arial" w:hAnsi="Arial" w:cs="Arial"/>
              </w:rPr>
              <w:t xml:space="preserve"> įžeminimo</w:t>
            </w:r>
          </w:p>
        </w:tc>
        <w:tc>
          <w:tcPr>
            <w:tcW w:w="1626" w:type="pct"/>
          </w:tcPr>
          <w:p w14:paraId="6A93C5A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 × 4 mm²</w:t>
            </w:r>
          </w:p>
        </w:tc>
        <w:tc>
          <w:tcPr>
            <w:tcW w:w="1626" w:type="pct"/>
          </w:tcPr>
          <w:p w14:paraId="2966A9F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30F95B8B" w14:textId="4B364F7B" w:rsidTr="00BD0014">
        <w:tc>
          <w:tcPr>
            <w:tcW w:w="271" w:type="pct"/>
          </w:tcPr>
          <w:p w14:paraId="776BD6E5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477" w:type="pct"/>
          </w:tcPr>
          <w:p w14:paraId="7F2013D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0CA4FFE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A4719">
              <w:rPr>
                <w:rFonts w:ascii="Arial" w:hAnsi="Arial" w:cs="Arial"/>
              </w:rPr>
              <w:t xml:space="preserve"> × </w:t>
            </w:r>
            <w:r>
              <w:rPr>
                <w:rFonts w:ascii="Arial" w:hAnsi="Arial" w:cs="Arial"/>
              </w:rPr>
              <w:t>1</w:t>
            </w:r>
            <w:r w:rsidRPr="008A4719">
              <w:rPr>
                <w:rFonts w:ascii="Arial" w:hAnsi="Arial" w:cs="Arial"/>
              </w:rPr>
              <w:t>,5 mm²</w:t>
            </w:r>
          </w:p>
        </w:tc>
        <w:tc>
          <w:tcPr>
            <w:tcW w:w="1626" w:type="pct"/>
          </w:tcPr>
          <w:p w14:paraId="7D93FA8C" w14:textId="77777777" w:rsidR="00BD0014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13253F68" w14:textId="5326A274" w:rsidTr="00BD0014">
        <w:tc>
          <w:tcPr>
            <w:tcW w:w="271" w:type="pct"/>
          </w:tcPr>
          <w:p w14:paraId="6939A030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477" w:type="pct"/>
          </w:tcPr>
          <w:p w14:paraId="62C3303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751DCBE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A4719">
              <w:rPr>
                <w:rFonts w:ascii="Arial" w:hAnsi="Arial" w:cs="Arial"/>
              </w:rPr>
              <w:t xml:space="preserve"> × 2,5 mm²</w:t>
            </w:r>
          </w:p>
        </w:tc>
        <w:tc>
          <w:tcPr>
            <w:tcW w:w="1626" w:type="pct"/>
          </w:tcPr>
          <w:p w14:paraId="0C330B32" w14:textId="77777777" w:rsidR="00BD0014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3294CC94" w14:textId="034CA44F" w:rsidTr="00BD0014">
        <w:tc>
          <w:tcPr>
            <w:tcW w:w="271" w:type="pct"/>
          </w:tcPr>
          <w:p w14:paraId="16FE3972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1477" w:type="pct"/>
          </w:tcPr>
          <w:p w14:paraId="31EE9AE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29B8D37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A4719">
              <w:rPr>
                <w:rFonts w:ascii="Arial" w:hAnsi="Arial" w:cs="Arial"/>
              </w:rPr>
              <w:t xml:space="preserve"> × </w:t>
            </w:r>
            <w:r>
              <w:rPr>
                <w:rFonts w:ascii="Arial" w:hAnsi="Arial" w:cs="Arial"/>
              </w:rPr>
              <w:t>4</w:t>
            </w:r>
            <w:r w:rsidRPr="008A4719">
              <w:rPr>
                <w:rFonts w:ascii="Arial" w:hAnsi="Arial" w:cs="Arial"/>
              </w:rPr>
              <w:t xml:space="preserve"> mm²</w:t>
            </w:r>
          </w:p>
        </w:tc>
        <w:tc>
          <w:tcPr>
            <w:tcW w:w="1626" w:type="pct"/>
          </w:tcPr>
          <w:p w14:paraId="2E48187B" w14:textId="77777777" w:rsidR="00BD0014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1790F87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6C5565A3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5.1.4. 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>Reikalavimai apsauginiams kabelių vamzdžiams</w:t>
      </w:r>
    </w:p>
    <w:p w14:paraId="232915E1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4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3"/>
        <w:gridCol w:w="3135"/>
        <w:gridCol w:w="3379"/>
        <w:gridCol w:w="3379"/>
      </w:tblGrid>
      <w:tr w:rsidR="00BD0014" w:rsidRPr="008A4719" w14:paraId="7AAF9943" w14:textId="6B33DB05" w:rsidTr="00BD0014">
        <w:tc>
          <w:tcPr>
            <w:tcW w:w="269" w:type="pct"/>
          </w:tcPr>
          <w:p w14:paraId="7A390F5C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9" w:type="pct"/>
          </w:tcPr>
          <w:p w14:paraId="7A0F2638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6" w:type="pct"/>
          </w:tcPr>
          <w:p w14:paraId="323A1E77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</w:tcPr>
          <w:p w14:paraId="3F662F53" w14:textId="0A565816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BD0014" w:rsidRPr="008A4719" w14:paraId="19A330FE" w14:textId="6AEF28ED" w:rsidTr="00BD0014">
        <w:tc>
          <w:tcPr>
            <w:tcW w:w="269" w:type="pct"/>
          </w:tcPr>
          <w:p w14:paraId="3D979DF8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1.</w:t>
            </w:r>
          </w:p>
        </w:tc>
        <w:tc>
          <w:tcPr>
            <w:tcW w:w="1499" w:type="pct"/>
          </w:tcPr>
          <w:p w14:paraId="7C940C0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Gaminio sertifikavimas</w:t>
            </w:r>
          </w:p>
        </w:tc>
        <w:tc>
          <w:tcPr>
            <w:tcW w:w="1616" w:type="pct"/>
          </w:tcPr>
          <w:p w14:paraId="569E800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>Elektros kabelių kanalizacijai</w:t>
            </w:r>
          </w:p>
        </w:tc>
        <w:tc>
          <w:tcPr>
            <w:tcW w:w="1616" w:type="pct"/>
          </w:tcPr>
          <w:p w14:paraId="7401F7C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D0014" w:rsidRPr="008A4719" w14:paraId="153E2879" w14:textId="59E6134E" w:rsidTr="00BD0014">
        <w:tc>
          <w:tcPr>
            <w:tcW w:w="269" w:type="pct"/>
          </w:tcPr>
          <w:p w14:paraId="249B3194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2.</w:t>
            </w:r>
          </w:p>
        </w:tc>
        <w:tc>
          <w:tcPr>
            <w:tcW w:w="1499" w:type="pct"/>
          </w:tcPr>
          <w:p w14:paraId="70C9C22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Medžiaga</w:t>
            </w:r>
          </w:p>
        </w:tc>
        <w:tc>
          <w:tcPr>
            <w:tcW w:w="1616" w:type="pct"/>
          </w:tcPr>
          <w:p w14:paraId="072AEFC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>PE HD</w:t>
            </w:r>
          </w:p>
        </w:tc>
        <w:tc>
          <w:tcPr>
            <w:tcW w:w="1616" w:type="pct"/>
          </w:tcPr>
          <w:p w14:paraId="6A7F8B8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D0014" w:rsidRPr="008A4719" w14:paraId="5EDD1562" w14:textId="681AE0DA" w:rsidTr="00BD0014">
        <w:tc>
          <w:tcPr>
            <w:tcW w:w="269" w:type="pct"/>
          </w:tcPr>
          <w:p w14:paraId="0CA368C0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3.</w:t>
            </w:r>
          </w:p>
        </w:tc>
        <w:tc>
          <w:tcPr>
            <w:tcW w:w="1499" w:type="pct"/>
          </w:tcPr>
          <w:p w14:paraId="73F6497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Vidinė sienelė</w:t>
            </w:r>
          </w:p>
        </w:tc>
        <w:tc>
          <w:tcPr>
            <w:tcW w:w="1616" w:type="pct"/>
          </w:tcPr>
          <w:p w14:paraId="4A6D5184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>Lygi</w:t>
            </w:r>
          </w:p>
        </w:tc>
        <w:tc>
          <w:tcPr>
            <w:tcW w:w="1616" w:type="pct"/>
          </w:tcPr>
          <w:p w14:paraId="6A30F152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D0014" w:rsidRPr="008A4719" w14:paraId="11EB17E7" w14:textId="6B5F1E1A" w:rsidTr="00BD0014">
        <w:tc>
          <w:tcPr>
            <w:tcW w:w="269" w:type="pct"/>
            <w:tcBorders>
              <w:bottom w:val="single" w:sz="4" w:space="0" w:color="auto"/>
            </w:tcBorders>
          </w:tcPr>
          <w:p w14:paraId="628A4809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4.</w:t>
            </w:r>
          </w:p>
        </w:tc>
        <w:tc>
          <w:tcPr>
            <w:tcW w:w="1499" w:type="pct"/>
            <w:tcBorders>
              <w:bottom w:val="single" w:sz="4" w:space="0" w:color="auto"/>
            </w:tcBorders>
          </w:tcPr>
          <w:p w14:paraId="6DFA6FA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Vamzdžio vidinio skersmens ir daugiagyslio kabelio skersmens santykis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3B99AF6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>1,5</w:t>
            </w:r>
          </w:p>
        </w:tc>
        <w:tc>
          <w:tcPr>
            <w:tcW w:w="1616" w:type="pct"/>
          </w:tcPr>
          <w:p w14:paraId="3B12C26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D0014" w:rsidRPr="008A4719" w14:paraId="05D0D7EF" w14:textId="6583C339" w:rsidTr="00BD0014">
        <w:tc>
          <w:tcPr>
            <w:tcW w:w="269" w:type="pct"/>
          </w:tcPr>
          <w:p w14:paraId="0300BAB6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5.</w:t>
            </w:r>
          </w:p>
        </w:tc>
        <w:tc>
          <w:tcPr>
            <w:tcW w:w="1499" w:type="pct"/>
          </w:tcPr>
          <w:p w14:paraId="4E0777A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Atsparumas gniuždymui (angl. </w:t>
            </w:r>
            <w:proofErr w:type="spellStart"/>
            <w:r w:rsidRPr="008A4719">
              <w:rPr>
                <w:rFonts w:ascii="Arial" w:hAnsi="Arial" w:cs="Arial"/>
              </w:rPr>
              <w:t>Resistance</w:t>
            </w:r>
            <w:proofErr w:type="spellEnd"/>
            <w:r w:rsidRPr="008A4719">
              <w:rPr>
                <w:rFonts w:ascii="Arial" w:hAnsi="Arial" w:cs="Arial"/>
              </w:rPr>
              <w:t xml:space="preserve"> to </w:t>
            </w:r>
            <w:proofErr w:type="spellStart"/>
            <w:r w:rsidRPr="008A4719">
              <w:rPr>
                <w:rFonts w:ascii="Arial" w:hAnsi="Arial" w:cs="Arial"/>
              </w:rPr>
              <w:t>compression</w:t>
            </w:r>
            <w:proofErr w:type="spellEnd"/>
            <w:r w:rsidRPr="008A4719">
              <w:rPr>
                <w:rFonts w:ascii="Arial" w:hAnsi="Arial" w:cs="Arial"/>
              </w:rPr>
              <w:t>)  pagal LST EN 61386-24 standartą</w:t>
            </w:r>
          </w:p>
        </w:tc>
        <w:tc>
          <w:tcPr>
            <w:tcW w:w="1616" w:type="pct"/>
          </w:tcPr>
          <w:p w14:paraId="0F867A4C" w14:textId="77777777" w:rsidR="00BD0014" w:rsidRPr="008A4719" w:rsidRDefault="00BD0014" w:rsidP="00AA0AE7">
            <w:pPr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</w:rPr>
              <w:t>≥ 750</w:t>
            </w:r>
            <w:r w:rsidRPr="008A4719">
              <w:rPr>
                <w:rFonts w:ascii="Arial" w:hAnsi="Arial" w:cs="Arial"/>
                <w:lang w:eastAsia="lt-LT"/>
              </w:rPr>
              <w:t xml:space="preserve"> N;</w:t>
            </w:r>
          </w:p>
          <w:p w14:paraId="350E6F4E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16" w:type="pct"/>
          </w:tcPr>
          <w:p w14:paraId="0AE55F4A" w14:textId="77777777" w:rsidR="00BD0014" w:rsidRPr="008A4719" w:rsidRDefault="00BD0014" w:rsidP="00AA0AE7">
            <w:pPr>
              <w:rPr>
                <w:rFonts w:ascii="Arial" w:hAnsi="Arial" w:cs="Arial"/>
              </w:rPr>
            </w:pPr>
          </w:p>
        </w:tc>
      </w:tr>
      <w:tr w:rsidR="00BD0014" w:rsidRPr="008A4719" w14:paraId="0CFB179C" w14:textId="6CC2360D" w:rsidTr="00BD0014">
        <w:tc>
          <w:tcPr>
            <w:tcW w:w="269" w:type="pct"/>
          </w:tcPr>
          <w:p w14:paraId="37F8A213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6.</w:t>
            </w:r>
          </w:p>
        </w:tc>
        <w:tc>
          <w:tcPr>
            <w:tcW w:w="1499" w:type="pct"/>
          </w:tcPr>
          <w:p w14:paraId="586E79D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Atsparumas smūgiams (angl. </w:t>
            </w:r>
            <w:proofErr w:type="spellStart"/>
            <w:r w:rsidRPr="008A4719">
              <w:rPr>
                <w:rFonts w:ascii="Arial" w:hAnsi="Arial" w:cs="Arial"/>
              </w:rPr>
              <w:t>Resistance</w:t>
            </w:r>
            <w:proofErr w:type="spellEnd"/>
            <w:r w:rsidRPr="008A4719">
              <w:rPr>
                <w:rFonts w:ascii="Arial" w:hAnsi="Arial" w:cs="Arial"/>
              </w:rPr>
              <w:t xml:space="preserve"> to </w:t>
            </w:r>
            <w:proofErr w:type="spellStart"/>
            <w:r w:rsidRPr="008A4719">
              <w:rPr>
                <w:rFonts w:ascii="Arial" w:hAnsi="Arial" w:cs="Arial"/>
              </w:rPr>
              <w:t>impact</w:t>
            </w:r>
            <w:proofErr w:type="spellEnd"/>
            <w:r w:rsidRPr="008A4719">
              <w:rPr>
                <w:rFonts w:ascii="Arial" w:hAnsi="Arial" w:cs="Arial"/>
              </w:rPr>
              <w:t>) pagal LST EN 61386-24 standartą</w:t>
            </w:r>
          </w:p>
        </w:tc>
        <w:tc>
          <w:tcPr>
            <w:tcW w:w="1616" w:type="pct"/>
          </w:tcPr>
          <w:p w14:paraId="2145C74A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 xml:space="preserve">Normalus (angl. N- </w:t>
            </w:r>
            <w:proofErr w:type="spellStart"/>
            <w:r w:rsidRPr="008A4719">
              <w:rPr>
                <w:rFonts w:ascii="Arial" w:hAnsi="Arial" w:cs="Arial"/>
                <w:lang w:eastAsia="lt-LT"/>
              </w:rPr>
              <w:t>normal</w:t>
            </w:r>
            <w:proofErr w:type="spellEnd"/>
            <w:r w:rsidRPr="008A4719">
              <w:rPr>
                <w:rFonts w:ascii="Arial" w:hAnsi="Arial" w:cs="Arial"/>
                <w:lang w:eastAsia="lt-LT"/>
              </w:rPr>
              <w:t>);</w:t>
            </w:r>
          </w:p>
        </w:tc>
        <w:tc>
          <w:tcPr>
            <w:tcW w:w="1616" w:type="pct"/>
          </w:tcPr>
          <w:p w14:paraId="71A08B0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</w:p>
        </w:tc>
      </w:tr>
    </w:tbl>
    <w:p w14:paraId="17C57837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0DA1A6D5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0D89EC7C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7F41FFE0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2202225F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5.1.</w:t>
      </w:r>
      <w:r>
        <w:rPr>
          <w:rFonts w:ascii="Arial" w:eastAsia="Calibri" w:hAnsi="Arial" w:cs="Arial"/>
          <w:b/>
          <w:bCs/>
          <w:sz w:val="20"/>
          <w:szCs w:val="20"/>
        </w:rPr>
        <w:t>5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>. Reikalavimai geležies-silicio elektrodui su kabeliu</w:t>
      </w:r>
    </w:p>
    <w:p w14:paraId="46ED62DD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5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5"/>
        <w:gridCol w:w="3131"/>
        <w:gridCol w:w="3381"/>
        <w:gridCol w:w="3379"/>
      </w:tblGrid>
      <w:tr w:rsidR="00BD0014" w:rsidRPr="008A4719" w14:paraId="0F89CFC2" w14:textId="17AC00AE" w:rsidTr="00BD0014">
        <w:tc>
          <w:tcPr>
            <w:tcW w:w="270" w:type="pct"/>
          </w:tcPr>
          <w:p w14:paraId="1BF695A6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7" w:type="pct"/>
          </w:tcPr>
          <w:p w14:paraId="5DD7C138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7" w:type="pct"/>
          </w:tcPr>
          <w:p w14:paraId="391C58DC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</w:tcPr>
          <w:p w14:paraId="3CA2E1E3" w14:textId="3937455B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BD0014" w:rsidRPr="008A4719" w14:paraId="3422C96B" w14:textId="1F4B5314" w:rsidTr="00BD0014">
        <w:tc>
          <w:tcPr>
            <w:tcW w:w="270" w:type="pct"/>
          </w:tcPr>
          <w:p w14:paraId="34F4052B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1.</w:t>
            </w:r>
          </w:p>
        </w:tc>
        <w:tc>
          <w:tcPr>
            <w:tcW w:w="1497" w:type="pct"/>
            <w:vAlign w:val="center"/>
          </w:tcPr>
          <w:p w14:paraId="1077053C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Silicis (</w:t>
            </w:r>
            <w:proofErr w:type="spellStart"/>
            <w:r w:rsidRPr="008A4719">
              <w:rPr>
                <w:rFonts w:ascii="Arial" w:hAnsi="Arial" w:cs="Arial"/>
              </w:rPr>
              <w:t>Si</w:t>
            </w:r>
            <w:proofErr w:type="spellEnd"/>
            <w:r w:rsidRPr="008A4719">
              <w:rPr>
                <w:rFonts w:ascii="Arial" w:hAnsi="Arial" w:cs="Arial"/>
              </w:rPr>
              <w:t>), %</w:t>
            </w:r>
          </w:p>
        </w:tc>
        <w:tc>
          <w:tcPr>
            <w:tcW w:w="1617" w:type="pct"/>
            <w:vAlign w:val="center"/>
          </w:tcPr>
          <w:p w14:paraId="411094A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14,25-14,75%</w:t>
            </w:r>
          </w:p>
        </w:tc>
        <w:tc>
          <w:tcPr>
            <w:tcW w:w="1616" w:type="pct"/>
          </w:tcPr>
          <w:p w14:paraId="27BEE59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54C1FFE3" w14:textId="1FB76C5A" w:rsidTr="00BD0014">
        <w:tc>
          <w:tcPr>
            <w:tcW w:w="270" w:type="pct"/>
          </w:tcPr>
          <w:p w14:paraId="3595DB0C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2.</w:t>
            </w:r>
          </w:p>
        </w:tc>
        <w:tc>
          <w:tcPr>
            <w:tcW w:w="1497" w:type="pct"/>
            <w:vAlign w:val="center"/>
          </w:tcPr>
          <w:p w14:paraId="510138A5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Chromas (</w:t>
            </w:r>
            <w:proofErr w:type="spellStart"/>
            <w:r w:rsidRPr="008A4719">
              <w:rPr>
                <w:rFonts w:ascii="Arial" w:hAnsi="Arial" w:cs="Arial"/>
              </w:rPr>
              <w:t>Cr</w:t>
            </w:r>
            <w:proofErr w:type="spellEnd"/>
            <w:r w:rsidRPr="008A4719">
              <w:rPr>
                <w:rFonts w:ascii="Arial" w:hAnsi="Arial" w:cs="Arial"/>
              </w:rPr>
              <w:t>), %</w:t>
            </w:r>
          </w:p>
        </w:tc>
        <w:tc>
          <w:tcPr>
            <w:tcW w:w="1617" w:type="pct"/>
            <w:vAlign w:val="center"/>
          </w:tcPr>
          <w:p w14:paraId="36E6F14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Iki 0,5%</w:t>
            </w:r>
          </w:p>
        </w:tc>
        <w:tc>
          <w:tcPr>
            <w:tcW w:w="1616" w:type="pct"/>
          </w:tcPr>
          <w:p w14:paraId="5AC4711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75643154" w14:textId="227665D8" w:rsidTr="00BD0014">
        <w:tc>
          <w:tcPr>
            <w:tcW w:w="270" w:type="pct"/>
          </w:tcPr>
          <w:p w14:paraId="318286ED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3.</w:t>
            </w:r>
          </w:p>
        </w:tc>
        <w:tc>
          <w:tcPr>
            <w:tcW w:w="1497" w:type="pct"/>
            <w:vAlign w:val="center"/>
          </w:tcPr>
          <w:p w14:paraId="777EF54E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Manganas (</w:t>
            </w:r>
            <w:proofErr w:type="spellStart"/>
            <w:r w:rsidRPr="008A4719">
              <w:rPr>
                <w:rFonts w:ascii="Arial" w:hAnsi="Arial" w:cs="Arial"/>
              </w:rPr>
              <w:t>Mn</w:t>
            </w:r>
            <w:proofErr w:type="spellEnd"/>
            <w:r w:rsidRPr="008A4719">
              <w:rPr>
                <w:rFonts w:ascii="Arial" w:hAnsi="Arial" w:cs="Arial"/>
              </w:rPr>
              <w:t>), 1,5%</w:t>
            </w:r>
          </w:p>
        </w:tc>
        <w:tc>
          <w:tcPr>
            <w:tcW w:w="1617" w:type="pct"/>
            <w:vAlign w:val="center"/>
          </w:tcPr>
          <w:p w14:paraId="5C95AEEA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1,5%</w:t>
            </w:r>
          </w:p>
        </w:tc>
        <w:tc>
          <w:tcPr>
            <w:tcW w:w="1616" w:type="pct"/>
          </w:tcPr>
          <w:p w14:paraId="332DD8F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2EB057F8" w14:textId="657935F0" w:rsidTr="00BD0014">
        <w:tc>
          <w:tcPr>
            <w:tcW w:w="270" w:type="pct"/>
          </w:tcPr>
          <w:p w14:paraId="1FC55A0E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4.</w:t>
            </w:r>
          </w:p>
        </w:tc>
        <w:tc>
          <w:tcPr>
            <w:tcW w:w="1497" w:type="pct"/>
            <w:vAlign w:val="center"/>
          </w:tcPr>
          <w:p w14:paraId="711C8C59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Anglis (C), %</w:t>
            </w:r>
          </w:p>
        </w:tc>
        <w:tc>
          <w:tcPr>
            <w:tcW w:w="1617" w:type="pct"/>
            <w:vAlign w:val="center"/>
          </w:tcPr>
          <w:p w14:paraId="6F41143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0,7-1 %</w:t>
            </w:r>
          </w:p>
        </w:tc>
        <w:tc>
          <w:tcPr>
            <w:tcW w:w="1616" w:type="pct"/>
          </w:tcPr>
          <w:p w14:paraId="7617364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66B87FAB" w14:textId="0C3FBCCC" w:rsidTr="00BD0014">
        <w:tc>
          <w:tcPr>
            <w:tcW w:w="270" w:type="pct"/>
          </w:tcPr>
          <w:p w14:paraId="3E2B998A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5.</w:t>
            </w:r>
          </w:p>
        </w:tc>
        <w:tc>
          <w:tcPr>
            <w:tcW w:w="1497" w:type="pct"/>
            <w:vAlign w:val="center"/>
          </w:tcPr>
          <w:p w14:paraId="29AE11C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Geležis (Fe)</w:t>
            </w:r>
          </w:p>
        </w:tc>
        <w:tc>
          <w:tcPr>
            <w:tcW w:w="1617" w:type="pct"/>
            <w:vAlign w:val="center"/>
          </w:tcPr>
          <w:p w14:paraId="15EE016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likusi dalis</w:t>
            </w:r>
          </w:p>
        </w:tc>
        <w:tc>
          <w:tcPr>
            <w:tcW w:w="1616" w:type="pct"/>
          </w:tcPr>
          <w:p w14:paraId="043AA25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0BA7558D" w14:textId="167770F4" w:rsidTr="00BD0014">
        <w:tc>
          <w:tcPr>
            <w:tcW w:w="270" w:type="pct"/>
          </w:tcPr>
          <w:p w14:paraId="4F06A640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6.</w:t>
            </w:r>
          </w:p>
        </w:tc>
        <w:tc>
          <w:tcPr>
            <w:tcW w:w="1497" w:type="pct"/>
            <w:vAlign w:val="center"/>
          </w:tcPr>
          <w:p w14:paraId="4D24CB0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Elektrodo svoris (tik elektrodo be konteinerio ir kokso), kg.</w:t>
            </w:r>
          </w:p>
        </w:tc>
        <w:tc>
          <w:tcPr>
            <w:tcW w:w="1617" w:type="pct"/>
            <w:vAlign w:val="center"/>
          </w:tcPr>
          <w:p w14:paraId="178CB27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14-20</w:t>
            </w:r>
          </w:p>
        </w:tc>
        <w:tc>
          <w:tcPr>
            <w:tcW w:w="1616" w:type="pct"/>
          </w:tcPr>
          <w:p w14:paraId="7F34F6C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1C82BA0E" w14:textId="4468773A" w:rsidTr="00BD0014">
        <w:tc>
          <w:tcPr>
            <w:tcW w:w="270" w:type="pct"/>
          </w:tcPr>
          <w:p w14:paraId="2D89BF4A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7.</w:t>
            </w:r>
          </w:p>
        </w:tc>
        <w:tc>
          <w:tcPr>
            <w:tcW w:w="1497" w:type="pct"/>
            <w:vAlign w:val="center"/>
          </w:tcPr>
          <w:p w14:paraId="187C5526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74DB4F6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varis</w:t>
            </w:r>
          </w:p>
        </w:tc>
        <w:tc>
          <w:tcPr>
            <w:tcW w:w="1616" w:type="pct"/>
          </w:tcPr>
          <w:p w14:paraId="76B2CA41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21A4C840" w14:textId="1C9E4CEA" w:rsidTr="00BD0014">
        <w:tc>
          <w:tcPr>
            <w:tcW w:w="270" w:type="pct"/>
          </w:tcPr>
          <w:p w14:paraId="5E285A11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8.</w:t>
            </w:r>
          </w:p>
        </w:tc>
        <w:tc>
          <w:tcPr>
            <w:tcW w:w="1497" w:type="pct"/>
            <w:vAlign w:val="center"/>
          </w:tcPr>
          <w:p w14:paraId="4D1413BE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16464A80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 mažiau 10 mm</w:t>
            </w:r>
            <w:r w:rsidRPr="008A4719">
              <w:rPr>
                <w:rFonts w:ascii="Arial" w:hAnsi="Arial" w:cs="Arial"/>
                <w:vertAlign w:val="superscript"/>
              </w:rPr>
              <w:t>2</w:t>
            </w:r>
            <w:r w:rsidRPr="008A47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16" w:type="pct"/>
          </w:tcPr>
          <w:p w14:paraId="7FF96C52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48C1D7D5" w14:textId="08BA7E10" w:rsidTr="00BD0014">
        <w:tc>
          <w:tcPr>
            <w:tcW w:w="270" w:type="pct"/>
          </w:tcPr>
          <w:p w14:paraId="49A2F81F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9.</w:t>
            </w:r>
          </w:p>
        </w:tc>
        <w:tc>
          <w:tcPr>
            <w:tcW w:w="1497" w:type="pct"/>
            <w:vAlign w:val="center"/>
          </w:tcPr>
          <w:p w14:paraId="0C1591EF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ilgis</w:t>
            </w:r>
          </w:p>
        </w:tc>
        <w:tc>
          <w:tcPr>
            <w:tcW w:w="1617" w:type="pct"/>
            <w:vAlign w:val="center"/>
          </w:tcPr>
          <w:p w14:paraId="328C3B0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50 m</w:t>
            </w:r>
          </w:p>
        </w:tc>
        <w:tc>
          <w:tcPr>
            <w:tcW w:w="1616" w:type="pct"/>
          </w:tcPr>
          <w:p w14:paraId="7582E43B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709E1F20" w14:textId="3BD8156E" w:rsidTr="00BD0014">
        <w:tc>
          <w:tcPr>
            <w:tcW w:w="270" w:type="pct"/>
          </w:tcPr>
          <w:p w14:paraId="4F81E11E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10.</w:t>
            </w:r>
          </w:p>
        </w:tc>
        <w:tc>
          <w:tcPr>
            <w:tcW w:w="1497" w:type="pct"/>
            <w:vAlign w:val="center"/>
          </w:tcPr>
          <w:p w14:paraId="44A6147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Pereinamoji varža kabelis-elektrodas tekant 10A srovei </w:t>
            </w:r>
          </w:p>
        </w:tc>
        <w:tc>
          <w:tcPr>
            <w:tcW w:w="1617" w:type="pct"/>
            <w:vAlign w:val="center"/>
          </w:tcPr>
          <w:p w14:paraId="326BE788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 xml:space="preserve">ne daugiau 20 </w:t>
            </w:r>
            <w:proofErr w:type="spellStart"/>
            <w:r w:rsidRPr="008A4719">
              <w:rPr>
                <w:rFonts w:ascii="Arial" w:hAnsi="Arial" w:cs="Arial"/>
              </w:rPr>
              <w:t>mΩ</w:t>
            </w:r>
            <w:proofErr w:type="spellEnd"/>
          </w:p>
        </w:tc>
        <w:tc>
          <w:tcPr>
            <w:tcW w:w="1616" w:type="pct"/>
          </w:tcPr>
          <w:p w14:paraId="6BBAE677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BD0014" w:rsidRPr="008A4719" w14:paraId="7ACE3ED6" w14:textId="399EE97A" w:rsidTr="00BD0014">
        <w:tc>
          <w:tcPr>
            <w:tcW w:w="270" w:type="pct"/>
            <w:tcBorders>
              <w:bottom w:val="single" w:sz="4" w:space="0" w:color="auto"/>
            </w:tcBorders>
          </w:tcPr>
          <w:p w14:paraId="7D1CFCD7" w14:textId="77777777" w:rsidR="00BD0014" w:rsidRPr="008A4719" w:rsidRDefault="00BD0014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11.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5C1CCBCD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Elektrodo išpildymas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57C34F83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konteineryje su kokso smulkme giluminiam įžeminimui</w:t>
            </w:r>
          </w:p>
        </w:tc>
        <w:tc>
          <w:tcPr>
            <w:tcW w:w="1616" w:type="pct"/>
          </w:tcPr>
          <w:p w14:paraId="206FC07E" w14:textId="77777777" w:rsidR="00BD0014" w:rsidRPr="008A4719" w:rsidRDefault="00BD0014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54D874F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1A4CCD60" w14:textId="77777777" w:rsidR="00530265" w:rsidRPr="008A4719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5.1.</w:t>
      </w:r>
      <w:r>
        <w:rPr>
          <w:rFonts w:ascii="Arial" w:eastAsia="Calibri" w:hAnsi="Arial" w:cs="Arial"/>
          <w:b/>
          <w:bCs/>
          <w:sz w:val="20"/>
          <w:szCs w:val="20"/>
        </w:rPr>
        <w:t>6</w:t>
      </w:r>
      <w:r w:rsidRPr="008A4719">
        <w:rPr>
          <w:rFonts w:ascii="Arial" w:eastAsia="Calibri" w:hAnsi="Arial" w:cs="Arial"/>
          <w:b/>
          <w:bCs/>
          <w:sz w:val="20"/>
          <w:szCs w:val="20"/>
        </w:rPr>
        <w:t xml:space="preserve"> Reikalavimai katodinės apsaugos protektoriui</w:t>
      </w:r>
    </w:p>
    <w:p w14:paraId="0F6F9007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6</w:t>
      </w:r>
    </w:p>
    <w:tbl>
      <w:tblPr>
        <w:tblStyle w:val="TableGrid61"/>
        <w:tblW w:w="4999" w:type="pct"/>
        <w:tblLook w:val="04A0" w:firstRow="1" w:lastRow="0" w:firstColumn="1" w:lastColumn="0" w:noHBand="0" w:noVBand="1"/>
      </w:tblPr>
      <w:tblGrid>
        <w:gridCol w:w="564"/>
        <w:gridCol w:w="3129"/>
        <w:gridCol w:w="3380"/>
        <w:gridCol w:w="3378"/>
      </w:tblGrid>
      <w:tr w:rsidR="00A2034D" w:rsidRPr="008A4719" w14:paraId="60FD1F7E" w14:textId="3A381F25" w:rsidTr="00A2034D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52034" w14:textId="77777777" w:rsidR="00A2034D" w:rsidRPr="008A4719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1458D" w14:textId="77777777" w:rsidR="00A2034D" w:rsidRPr="008A4719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62A2F" w14:textId="77777777" w:rsidR="00A2034D" w:rsidRPr="008A4719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</w:tcPr>
          <w:p w14:paraId="160FA19D" w14:textId="310C5515" w:rsidR="00A2034D" w:rsidRPr="008A4719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A2034D" w:rsidRPr="008A4719" w14:paraId="5BB5F034" w14:textId="6DC3E2F5" w:rsidTr="00A2034D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E1D7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1.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ADE96C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Išpildymas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E0CA1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Maišuose su aktyvatoriaus užpildu</w:t>
            </w:r>
          </w:p>
        </w:tc>
        <w:tc>
          <w:tcPr>
            <w:tcW w:w="1616" w:type="pct"/>
          </w:tcPr>
          <w:p w14:paraId="0EE6C9A4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A2034D" w:rsidRPr="008A4719" w14:paraId="77888F57" w14:textId="6E40E8EF" w:rsidTr="00A2034D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CF3E6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2.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B5A5C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Talpa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A6B55D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 xml:space="preserve">≥1230 A </w:t>
            </w:r>
            <w:proofErr w:type="spellStart"/>
            <w:r w:rsidRPr="008A4719">
              <w:rPr>
                <w:rFonts w:ascii="Arial" w:hAnsi="Arial" w:cs="Arial"/>
                <w:bdr w:val="none" w:sz="0" w:space="0" w:color="auto" w:frame="1"/>
              </w:rPr>
              <w:t>hr</w:t>
            </w:r>
            <w:proofErr w:type="spellEnd"/>
            <w:r w:rsidRPr="008A4719">
              <w:rPr>
                <w:rFonts w:ascii="Arial" w:hAnsi="Arial" w:cs="Arial"/>
                <w:bdr w:val="none" w:sz="0" w:space="0" w:color="auto" w:frame="1"/>
              </w:rPr>
              <w:t>/kg</w:t>
            </w:r>
          </w:p>
        </w:tc>
        <w:tc>
          <w:tcPr>
            <w:tcW w:w="1616" w:type="pct"/>
          </w:tcPr>
          <w:p w14:paraId="4B35161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A2034D" w:rsidRPr="008A4719" w14:paraId="5A6F4575" w14:textId="3DE8F8D4" w:rsidTr="00A2034D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005A6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3.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1593B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Atiduodama įtampa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CF8D5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1,55÷1,75 V</w:t>
            </w:r>
          </w:p>
        </w:tc>
        <w:tc>
          <w:tcPr>
            <w:tcW w:w="1616" w:type="pct"/>
          </w:tcPr>
          <w:p w14:paraId="2D9EBF06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A2034D" w:rsidRPr="008A4719" w14:paraId="5B752056" w14:textId="1B210BFB" w:rsidTr="00A2034D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8926F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4.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A6B2F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Aliuminis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2CBDA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bdr w:val="none" w:sz="0" w:space="0" w:color="auto" w:frame="1"/>
              </w:rPr>
              <w:t>5.3 - 6.7 %</w:t>
            </w:r>
          </w:p>
        </w:tc>
        <w:tc>
          <w:tcPr>
            <w:tcW w:w="1616" w:type="pct"/>
          </w:tcPr>
          <w:p w14:paraId="5DD567C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A2034D" w:rsidRPr="008A4719" w14:paraId="6DC961B1" w14:textId="0BDBB332" w:rsidTr="00A2034D">
        <w:tc>
          <w:tcPr>
            <w:tcW w:w="270" w:type="pct"/>
          </w:tcPr>
          <w:p w14:paraId="37666D91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5.</w:t>
            </w:r>
          </w:p>
        </w:tc>
        <w:tc>
          <w:tcPr>
            <w:tcW w:w="1497" w:type="pct"/>
          </w:tcPr>
          <w:p w14:paraId="6F8623D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Manganas</w:t>
            </w:r>
          </w:p>
        </w:tc>
        <w:tc>
          <w:tcPr>
            <w:tcW w:w="1617" w:type="pct"/>
          </w:tcPr>
          <w:p w14:paraId="081A235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0,15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06763BA4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6BA8BD94" w14:textId="35D4FEEB" w:rsidTr="00A2034D">
        <w:tc>
          <w:tcPr>
            <w:tcW w:w="270" w:type="pct"/>
          </w:tcPr>
          <w:p w14:paraId="61B5B4E4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6.</w:t>
            </w:r>
          </w:p>
        </w:tc>
        <w:tc>
          <w:tcPr>
            <w:tcW w:w="1497" w:type="pct"/>
          </w:tcPr>
          <w:p w14:paraId="12E976C2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Cinkas</w:t>
            </w:r>
          </w:p>
        </w:tc>
        <w:tc>
          <w:tcPr>
            <w:tcW w:w="1617" w:type="pct"/>
          </w:tcPr>
          <w:p w14:paraId="217DA17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2,5 – 3,5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47443AD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31BD4DFC" w14:textId="262C62CF" w:rsidTr="00A2034D">
        <w:tc>
          <w:tcPr>
            <w:tcW w:w="270" w:type="pct"/>
          </w:tcPr>
          <w:p w14:paraId="437DC50F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7.</w:t>
            </w:r>
          </w:p>
        </w:tc>
        <w:tc>
          <w:tcPr>
            <w:tcW w:w="1497" w:type="pct"/>
          </w:tcPr>
          <w:p w14:paraId="4AFDB8AD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Silicis</w:t>
            </w:r>
          </w:p>
        </w:tc>
        <w:tc>
          <w:tcPr>
            <w:tcW w:w="1617" w:type="pct"/>
          </w:tcPr>
          <w:p w14:paraId="02A291B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0,3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0FD762F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1767E390" w14:textId="6A3FFCFA" w:rsidTr="00A2034D">
        <w:tc>
          <w:tcPr>
            <w:tcW w:w="270" w:type="pct"/>
          </w:tcPr>
          <w:p w14:paraId="466585F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8.</w:t>
            </w:r>
          </w:p>
        </w:tc>
        <w:tc>
          <w:tcPr>
            <w:tcW w:w="1497" w:type="pct"/>
          </w:tcPr>
          <w:p w14:paraId="3FD1B8F6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Varis</w:t>
            </w:r>
          </w:p>
        </w:tc>
        <w:tc>
          <w:tcPr>
            <w:tcW w:w="1617" w:type="pct"/>
          </w:tcPr>
          <w:p w14:paraId="6BB199D8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0,05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33D8F802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69A791C9" w14:textId="44E6ECE9" w:rsidTr="00A2034D">
        <w:tc>
          <w:tcPr>
            <w:tcW w:w="270" w:type="pct"/>
          </w:tcPr>
          <w:p w14:paraId="0791DAF7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9.</w:t>
            </w:r>
          </w:p>
        </w:tc>
        <w:tc>
          <w:tcPr>
            <w:tcW w:w="1497" w:type="pct"/>
          </w:tcPr>
          <w:p w14:paraId="0189EC6F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Nikelis</w:t>
            </w:r>
          </w:p>
        </w:tc>
        <w:tc>
          <w:tcPr>
            <w:tcW w:w="1617" w:type="pct"/>
          </w:tcPr>
          <w:p w14:paraId="2340025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0,003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6A1B855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62307122" w14:textId="71ABFB33" w:rsidTr="00A2034D">
        <w:tc>
          <w:tcPr>
            <w:tcW w:w="270" w:type="pct"/>
          </w:tcPr>
          <w:p w14:paraId="5C90B5D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97" w:type="pct"/>
          </w:tcPr>
          <w:p w14:paraId="369D6F05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 xml:space="preserve">Geležis </w:t>
            </w:r>
          </w:p>
        </w:tc>
        <w:tc>
          <w:tcPr>
            <w:tcW w:w="1617" w:type="pct"/>
          </w:tcPr>
          <w:p w14:paraId="50B8F233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0,003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6DD0C6E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561F835A" w14:textId="33D5C387" w:rsidTr="00A2034D">
        <w:tc>
          <w:tcPr>
            <w:tcW w:w="270" w:type="pct"/>
          </w:tcPr>
          <w:p w14:paraId="777100B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11.</w:t>
            </w:r>
          </w:p>
        </w:tc>
        <w:tc>
          <w:tcPr>
            <w:tcW w:w="1497" w:type="pct"/>
          </w:tcPr>
          <w:p w14:paraId="453449E3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Kitos priemaišos</w:t>
            </w:r>
          </w:p>
        </w:tc>
        <w:tc>
          <w:tcPr>
            <w:tcW w:w="1617" w:type="pct"/>
          </w:tcPr>
          <w:p w14:paraId="02035D5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 xml:space="preserve">iki 0,3 </w:t>
            </w:r>
            <w:r w:rsidRPr="008A4719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2ABAD508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22EC4049" w14:textId="4976D92C" w:rsidTr="00A2034D">
        <w:tc>
          <w:tcPr>
            <w:tcW w:w="270" w:type="pct"/>
          </w:tcPr>
          <w:p w14:paraId="11FF03D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719">
              <w:rPr>
                <w:rFonts w:ascii="Arial" w:hAnsi="Arial" w:cs="Arial"/>
                <w:lang w:eastAsia="lt-LT"/>
              </w:rPr>
              <w:t>12.</w:t>
            </w:r>
          </w:p>
        </w:tc>
        <w:tc>
          <w:tcPr>
            <w:tcW w:w="1497" w:type="pct"/>
          </w:tcPr>
          <w:p w14:paraId="7F4422E7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  <w:lang w:eastAsia="lt-LT"/>
              </w:rPr>
              <w:t>Likęs kiekis magnis</w:t>
            </w:r>
          </w:p>
        </w:tc>
        <w:tc>
          <w:tcPr>
            <w:tcW w:w="1617" w:type="pct"/>
          </w:tcPr>
          <w:p w14:paraId="73FBEE27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eastAsia="Calibri" w:hAnsi="Arial" w:cs="Arial"/>
              </w:rPr>
              <w:t>magnis (Mg)</w:t>
            </w:r>
          </w:p>
        </w:tc>
        <w:tc>
          <w:tcPr>
            <w:tcW w:w="1616" w:type="pct"/>
          </w:tcPr>
          <w:p w14:paraId="6F7638A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A2034D" w:rsidRPr="008A4719" w14:paraId="3F56AA17" w14:textId="3F661F45" w:rsidTr="00A2034D">
        <w:tc>
          <w:tcPr>
            <w:tcW w:w="270" w:type="pct"/>
          </w:tcPr>
          <w:p w14:paraId="5C6AFC92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13.</w:t>
            </w:r>
          </w:p>
        </w:tc>
        <w:tc>
          <w:tcPr>
            <w:tcW w:w="1497" w:type="pct"/>
            <w:vAlign w:val="center"/>
          </w:tcPr>
          <w:p w14:paraId="0F6854E5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308D7F3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varis</w:t>
            </w:r>
          </w:p>
        </w:tc>
        <w:tc>
          <w:tcPr>
            <w:tcW w:w="1616" w:type="pct"/>
          </w:tcPr>
          <w:p w14:paraId="4BCA6F1C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A2034D" w:rsidRPr="008A4719" w14:paraId="6DABE0D7" w14:textId="10D2B228" w:rsidTr="00A2034D">
        <w:tc>
          <w:tcPr>
            <w:tcW w:w="270" w:type="pct"/>
          </w:tcPr>
          <w:p w14:paraId="7AC7FBE9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14.</w:t>
            </w:r>
          </w:p>
        </w:tc>
        <w:tc>
          <w:tcPr>
            <w:tcW w:w="1497" w:type="pct"/>
            <w:vAlign w:val="center"/>
          </w:tcPr>
          <w:p w14:paraId="65180564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6593AEF5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ne mažiau 10 mm</w:t>
            </w:r>
            <w:r w:rsidRPr="008A4719">
              <w:rPr>
                <w:rFonts w:ascii="Arial" w:hAnsi="Arial" w:cs="Arial"/>
                <w:vertAlign w:val="superscript"/>
              </w:rPr>
              <w:t>2</w:t>
            </w:r>
            <w:r w:rsidRPr="008A47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16" w:type="pct"/>
          </w:tcPr>
          <w:p w14:paraId="7E096F7C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A2034D" w:rsidRPr="008A4719" w14:paraId="37DFC3D8" w14:textId="636ACC19" w:rsidTr="00A2034D">
        <w:tc>
          <w:tcPr>
            <w:tcW w:w="270" w:type="pct"/>
            <w:tcBorders>
              <w:bottom w:val="single" w:sz="4" w:space="0" w:color="auto"/>
            </w:tcBorders>
          </w:tcPr>
          <w:p w14:paraId="75DD9143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15.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501AAC9A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Kabelio ilgis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2A5C7420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10 m</w:t>
            </w:r>
          </w:p>
        </w:tc>
        <w:tc>
          <w:tcPr>
            <w:tcW w:w="1616" w:type="pct"/>
          </w:tcPr>
          <w:p w14:paraId="1324CA0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A2034D" w:rsidRPr="008A4719" w14:paraId="6957912C" w14:textId="33D17D64" w:rsidTr="00A2034D">
        <w:tc>
          <w:tcPr>
            <w:tcW w:w="270" w:type="pct"/>
          </w:tcPr>
          <w:p w14:paraId="1E69159B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16.</w:t>
            </w:r>
          </w:p>
        </w:tc>
        <w:tc>
          <w:tcPr>
            <w:tcW w:w="1497" w:type="pct"/>
          </w:tcPr>
          <w:p w14:paraId="406E9082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719">
              <w:rPr>
                <w:rFonts w:ascii="Arial" w:hAnsi="Arial" w:cs="Arial"/>
              </w:rPr>
              <w:t>Aktyvatoriaus sudėtis</w:t>
            </w:r>
          </w:p>
        </w:tc>
        <w:tc>
          <w:tcPr>
            <w:tcW w:w="1617" w:type="pct"/>
          </w:tcPr>
          <w:p w14:paraId="6CAAA3B7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8A4719">
              <w:rPr>
                <w:rFonts w:ascii="Arial" w:hAnsi="Arial" w:cs="Arial"/>
              </w:rPr>
              <w:t>Epsomitas</w:t>
            </w:r>
            <w:proofErr w:type="spellEnd"/>
            <w:r w:rsidRPr="008A4719">
              <w:rPr>
                <w:rFonts w:ascii="Arial" w:hAnsi="Arial" w:cs="Arial"/>
              </w:rPr>
              <w:t xml:space="preserve"> </w:t>
            </w:r>
            <w:r w:rsidRPr="008A4719">
              <w:rPr>
                <w:rFonts w:ascii="Arial" w:hAnsi="Arial" w:cs="Arial"/>
                <w:lang w:val="en-US"/>
              </w:rPr>
              <w:t xml:space="preserve">25 proc, </w:t>
            </w:r>
            <w:proofErr w:type="spellStart"/>
            <w:r w:rsidRPr="008A4719">
              <w:rPr>
                <w:rFonts w:ascii="Arial" w:hAnsi="Arial" w:cs="Arial"/>
                <w:lang w:val="en-US"/>
              </w:rPr>
              <w:t>Statybinis</w:t>
            </w:r>
            <w:proofErr w:type="spellEnd"/>
            <w:r w:rsidRPr="008A471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A4719">
              <w:rPr>
                <w:rFonts w:ascii="Arial" w:hAnsi="Arial" w:cs="Arial"/>
                <w:lang w:val="en-US"/>
              </w:rPr>
              <w:t>gipsas</w:t>
            </w:r>
            <w:proofErr w:type="spellEnd"/>
            <w:r w:rsidRPr="008A4719">
              <w:rPr>
                <w:rFonts w:ascii="Arial" w:hAnsi="Arial" w:cs="Arial"/>
                <w:lang w:val="en-US"/>
              </w:rPr>
              <w:t xml:space="preserve"> 25 proc, </w:t>
            </w:r>
            <w:proofErr w:type="spellStart"/>
            <w:r w:rsidRPr="008A4719">
              <w:rPr>
                <w:rFonts w:ascii="Arial" w:hAnsi="Arial" w:cs="Arial"/>
                <w:lang w:val="en-US"/>
              </w:rPr>
              <w:t>Bentonitas</w:t>
            </w:r>
            <w:proofErr w:type="spellEnd"/>
            <w:r w:rsidRPr="008A4719">
              <w:rPr>
                <w:rFonts w:ascii="Arial" w:hAnsi="Arial" w:cs="Arial"/>
                <w:lang w:val="en-US"/>
              </w:rPr>
              <w:t xml:space="preserve"> 50 proc.</w:t>
            </w:r>
          </w:p>
        </w:tc>
        <w:tc>
          <w:tcPr>
            <w:tcW w:w="1616" w:type="pct"/>
          </w:tcPr>
          <w:p w14:paraId="06C4356E" w14:textId="77777777" w:rsidR="00A2034D" w:rsidRPr="008A4719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F694230" w14:textId="77777777" w:rsidR="00530265" w:rsidRDefault="00530265" w:rsidP="00530265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641D1948" w14:textId="77777777" w:rsidR="00530265" w:rsidRDefault="00530265" w:rsidP="00530265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5.1.7. </w:t>
      </w:r>
      <w:proofErr w:type="spellStart"/>
      <w:r w:rsidRPr="000005EA">
        <w:rPr>
          <w:rFonts w:ascii="Arial" w:eastAsia="Calibri" w:hAnsi="Arial" w:cs="Arial"/>
          <w:b/>
          <w:bCs/>
          <w:sz w:val="20"/>
          <w:szCs w:val="20"/>
          <w:lang w:val="en-US"/>
        </w:rPr>
        <w:t>Reikalavimai</w:t>
      </w:r>
      <w:proofErr w:type="spellEnd"/>
      <w:r w:rsidRPr="000005EA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 </w:t>
      </w:r>
      <w:r w:rsidRPr="00C05735">
        <w:rPr>
          <w:rFonts w:ascii="Arial" w:hAnsi="Arial" w:cs="Arial"/>
          <w:b/>
          <w:bCs/>
          <w:sz w:val="20"/>
          <w:szCs w:val="20"/>
        </w:rPr>
        <w:t>įvadinės apskaitos spintai skirtai vienfaziams tiesioginio jungimo apskaitos prietaisams</w:t>
      </w:r>
    </w:p>
    <w:p w14:paraId="4B5FC3EF" w14:textId="77777777" w:rsidR="00530265" w:rsidRDefault="00530265" w:rsidP="00530265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</w:p>
    <w:p w14:paraId="33EC8D6E" w14:textId="77777777" w:rsidR="00530265" w:rsidRPr="008A4719" w:rsidRDefault="00530265" w:rsidP="00530265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8A4719">
        <w:rPr>
          <w:rFonts w:ascii="Arial" w:eastAsia="Calibri" w:hAnsi="Arial" w:cs="Arial"/>
          <w:b/>
          <w:bCs/>
          <w:sz w:val="20"/>
          <w:szCs w:val="20"/>
        </w:rPr>
        <w:t>Lentelė Nr.</w:t>
      </w:r>
      <w:r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14FA7421" w14:textId="77777777" w:rsidR="00530265" w:rsidRDefault="00530265" w:rsidP="00530265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61"/>
        <w:tblW w:w="4999" w:type="pct"/>
        <w:tblLook w:val="04A0" w:firstRow="1" w:lastRow="0" w:firstColumn="1" w:lastColumn="0" w:noHBand="0" w:noVBand="1"/>
      </w:tblPr>
      <w:tblGrid>
        <w:gridCol w:w="773"/>
        <w:gridCol w:w="3060"/>
        <w:gridCol w:w="3311"/>
        <w:gridCol w:w="3307"/>
      </w:tblGrid>
      <w:tr w:rsidR="00A2034D" w:rsidRPr="008A4719" w14:paraId="50CBDFB3" w14:textId="5BA9B865" w:rsidTr="00A2034D"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5CE2F" w14:textId="77777777" w:rsidR="00A2034D" w:rsidRPr="00FB1D50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1D50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3C3C0" w14:textId="77777777" w:rsidR="00A2034D" w:rsidRPr="00FB1D50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FB1D50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9A56C" w14:textId="77777777" w:rsidR="00A2034D" w:rsidRPr="00FB1D50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FB1D50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583" w:type="pct"/>
          </w:tcPr>
          <w:p w14:paraId="1913D13C" w14:textId="6B374765" w:rsidR="00A2034D" w:rsidRPr="00FB1D50" w:rsidRDefault="00A2034D" w:rsidP="00AA0AE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F08AA">
              <w:rPr>
                <w:rFonts w:ascii="Arial" w:eastAsia="Calibri" w:hAnsi="Arial" w:cs="Arial"/>
                <w:b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A2034D" w:rsidRPr="008A4719" w14:paraId="1F30FB53" w14:textId="4C94D95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A1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C05735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348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Gamintojo kokybės vadybos įvertinimo sertifikatas</w:t>
            </w:r>
            <w:r w:rsidRPr="00C05735">
              <w:rPr>
                <w:rFonts w:ascii="Arial" w:hAnsi="Arial" w:cs="Arial"/>
                <w:bCs/>
                <w:vertAlign w:val="superscript"/>
              </w:rPr>
              <w:t xml:space="preserve"> a)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E9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583" w:type="pct"/>
          </w:tcPr>
          <w:p w14:paraId="0562857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732198A" w14:textId="2C74DBF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6D87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C0573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ADB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Gaminys atitinka standartą </w:t>
            </w:r>
            <w:r w:rsidRPr="00C05735">
              <w:rPr>
                <w:rFonts w:ascii="Arial" w:hAnsi="Arial" w:cs="Arial"/>
                <w:bCs/>
                <w:vertAlign w:val="superscript"/>
              </w:rPr>
              <w:t>d)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C908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LST EN 61439-5</w:t>
            </w:r>
          </w:p>
        </w:tc>
        <w:tc>
          <w:tcPr>
            <w:tcW w:w="1583" w:type="pct"/>
          </w:tcPr>
          <w:p w14:paraId="1A26AEDB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61302E0" w14:textId="5B51290C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909B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C05735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8378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Naudojimo sąlygos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617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 Lauke ir viduje</w:t>
            </w:r>
          </w:p>
        </w:tc>
        <w:tc>
          <w:tcPr>
            <w:tcW w:w="1583" w:type="pct"/>
          </w:tcPr>
          <w:p w14:paraId="53A08D9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E0BCA6E" w14:textId="6DA2D21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EF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C05735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542B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Aplinkos temperatūra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AA73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-35 …+35 </w:t>
            </w:r>
            <w:r w:rsidRPr="00C05735">
              <w:rPr>
                <w:rFonts w:ascii="Arial" w:hAnsi="Arial" w:cs="Arial"/>
                <w:bCs/>
              </w:rPr>
              <w:sym w:font="Symbol" w:char="F0B0"/>
            </w:r>
            <w:r w:rsidRPr="00C05735"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1583" w:type="pct"/>
          </w:tcPr>
          <w:p w14:paraId="1A62642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FEBD7C0" w14:textId="55CC5D0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B0D4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B12B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Vardinė įtampa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E00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230 V</w:t>
            </w:r>
          </w:p>
        </w:tc>
        <w:tc>
          <w:tcPr>
            <w:tcW w:w="1583" w:type="pct"/>
          </w:tcPr>
          <w:p w14:paraId="1C19613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97AB260" w14:textId="298D7508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9AB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5B7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Izoliacijos lygis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CE7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6/2,5 kV (LI/AC)</w:t>
            </w:r>
          </w:p>
        </w:tc>
        <w:tc>
          <w:tcPr>
            <w:tcW w:w="1583" w:type="pct"/>
          </w:tcPr>
          <w:p w14:paraId="32CF75D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9CE177B" w14:textId="274D47A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D928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390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Vardinis dažnis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F5A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50 Hz</w:t>
            </w:r>
          </w:p>
        </w:tc>
        <w:tc>
          <w:tcPr>
            <w:tcW w:w="1583" w:type="pct"/>
          </w:tcPr>
          <w:p w14:paraId="5AC281E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48F969F" w14:textId="7FAC44C0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D9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9ECB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Apsaugos laipsnis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26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≥ IP44</w:t>
            </w:r>
          </w:p>
        </w:tc>
        <w:tc>
          <w:tcPr>
            <w:tcW w:w="1583" w:type="pct"/>
          </w:tcPr>
          <w:p w14:paraId="0ED677C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3EB264F" w14:textId="20A7FB4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0863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8167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Įžeminimo laidininkas jungiantis skydą su durelėmis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22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Lankstus, daugiavielis, varinis pažymėtas geltona-žalia spalva, skerspjūvis ≥ 2,5 mm²</w:t>
            </w:r>
          </w:p>
        </w:tc>
        <w:tc>
          <w:tcPr>
            <w:tcW w:w="1583" w:type="pct"/>
          </w:tcPr>
          <w:p w14:paraId="675F459B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89ACD2E" w14:textId="448D63F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600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948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Saugos reikalavimai pagal Elektros įrenginių eksploatavimo saugos taisyklių reikalavimus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1B0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Ant durelių išorinės pusės pritvirtintas (ne lipduko tipo) įspėjimo ženklas, atsparus ultravioletiniams spinduliams, atmosferiniam ir mechaniniam poveikiui.</w:t>
            </w:r>
          </w:p>
        </w:tc>
        <w:tc>
          <w:tcPr>
            <w:tcW w:w="1583" w:type="pct"/>
          </w:tcPr>
          <w:p w14:paraId="7F40A89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869237E" w14:textId="74E06B5F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3B4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76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Skaitiklių kiekis spintoje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F21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Nurodoma užsakant: 1</w:t>
            </w:r>
          </w:p>
        </w:tc>
        <w:tc>
          <w:tcPr>
            <w:tcW w:w="1583" w:type="pct"/>
          </w:tcPr>
          <w:p w14:paraId="60840C0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A3F0521" w14:textId="057D179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443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C05735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FFD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Spintos gabaritai (be kabelių apsauginio dangčio, be stogelio) (aukštis, plotis, gylis, mm)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8CB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2AFE5C63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A2034D" w:rsidRPr="008A4719" w14:paraId="3FEFE398" w14:textId="62313FF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8DF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  <w:lang w:val="en-US"/>
              </w:rPr>
              <w:t>12.1.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C4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CF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1 skaitikliui – ne didesni nei 550x400x220 </w:t>
            </w:r>
          </w:p>
        </w:tc>
        <w:tc>
          <w:tcPr>
            <w:tcW w:w="1583" w:type="pct"/>
          </w:tcPr>
          <w:p w14:paraId="166F185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1A5182C" w14:textId="38E8B73E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0D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12.2.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D58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E4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Apskaitos prietaisų įrengimas (tame tarpe ir įrengimo aukštis) turi tenkinti elektros įrenginių įrengimo taisyklių reikalavimus.</w:t>
            </w:r>
          </w:p>
        </w:tc>
        <w:tc>
          <w:tcPr>
            <w:tcW w:w="1583" w:type="pct"/>
          </w:tcPr>
          <w:p w14:paraId="52CA949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619410B" w14:textId="1B5CE33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0C4D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C847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Vėdinimas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3D16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Savaiminis, neleidžiantis kondensuotis drėgmei ir nepraleidžiantis dulkių.</w:t>
            </w:r>
          </w:p>
        </w:tc>
        <w:tc>
          <w:tcPr>
            <w:tcW w:w="1583" w:type="pct"/>
          </w:tcPr>
          <w:p w14:paraId="5585AF7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FC765A2" w14:textId="066BAE1D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2AD9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9761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Apskaitos spintos korpuso medžiaga </w:t>
            </w:r>
            <w:r w:rsidRPr="00C05735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4832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C05735">
              <w:rPr>
                <w:rFonts w:ascii="Arial" w:hAnsi="Arial" w:cs="Arial"/>
                <w:bCs/>
              </w:rPr>
              <w:t xml:space="preserve"> Karštai cinkuoti metalo lakštai pagal LST EN 10346:2009</w:t>
            </w:r>
          </w:p>
        </w:tc>
        <w:tc>
          <w:tcPr>
            <w:tcW w:w="1583" w:type="pct"/>
          </w:tcPr>
          <w:p w14:paraId="6C03330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168E2A6" w14:textId="76AFF4D8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8E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3CA5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Metalinis korpusas (durelės, stogelis), tvirtinimo detalės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883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C05735">
              <w:rPr>
                <w:rFonts w:ascii="Arial" w:hAnsi="Arial" w:cs="Arial"/>
                <w:bCs/>
              </w:rPr>
              <w:t>Ne plonesnis kaip 1,5 mm plieno lakštų.</w:t>
            </w:r>
          </w:p>
        </w:tc>
        <w:tc>
          <w:tcPr>
            <w:tcW w:w="1583" w:type="pct"/>
          </w:tcPr>
          <w:p w14:paraId="5750FA2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C9F95C0" w14:textId="0EE75BBD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8D4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BD6C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C05735">
              <w:rPr>
                <w:rFonts w:ascii="Arial" w:hAnsi="Arial" w:cs="Arial"/>
                <w:bCs/>
              </w:rPr>
              <w:t xml:space="preserve">Dalis „cokolis“ tarp pagrindo ir apskaitos dalies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98C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Priekinio dangčio nuėmimui turi būti naudojamos įleidžiamos </w:t>
            </w:r>
            <w:proofErr w:type="spellStart"/>
            <w:r w:rsidRPr="00C05735">
              <w:rPr>
                <w:rFonts w:ascii="Arial" w:hAnsi="Arial" w:cs="Arial"/>
                <w:bCs/>
              </w:rPr>
              <w:t>hex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(šešiakampės) kniedės-veržlės, </w:t>
            </w:r>
            <w:proofErr w:type="spellStart"/>
            <w:r w:rsidRPr="00C05735">
              <w:rPr>
                <w:rFonts w:ascii="Arial" w:hAnsi="Arial" w:cs="Arial"/>
                <w:bCs/>
              </w:rPr>
              <w:t>pvz</w:t>
            </w:r>
            <w:proofErr w:type="spellEnd"/>
            <w:r w:rsidRPr="00C05735">
              <w:rPr>
                <w:rFonts w:ascii="Arial" w:hAnsi="Arial" w:cs="Arial"/>
                <w:bCs/>
              </w:rPr>
              <w:t>:</w:t>
            </w:r>
          </w:p>
          <w:p w14:paraId="07AAC04A" w14:textId="77777777" w:rsidR="00A2034D" w:rsidRPr="00FB1D50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C05735">
              <w:rPr>
                <w:rFonts w:ascii="Arial" w:hAnsi="Arial" w:cs="Arial"/>
                <w:bCs/>
              </w:rPr>
              <w:t xml:space="preserve"> </w:t>
            </w:r>
            <w:r w:rsidRPr="00C05735">
              <w:rPr>
                <w:rFonts w:ascii="Arial" w:hAnsi="Arial" w:cs="Arial"/>
                <w:bCs/>
                <w:noProof/>
              </w:rPr>
              <w:drawing>
                <wp:inline distT="0" distB="0" distL="0" distR="0" wp14:anchorId="21EDA75B" wp14:editId="353A1072">
                  <wp:extent cx="541020" cy="502920"/>
                  <wp:effectExtent l="0" t="0" r="0" b="0"/>
                  <wp:docPr id="1660715066" name="Picture 4" descr="A close-up of a metal nu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715066" name="Picture 4" descr="A close-up of a metal nu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pct"/>
          </w:tcPr>
          <w:p w14:paraId="5CB7195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83F27E5" w14:textId="76CE88B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96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A7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Spintos durys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E3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6C5FA1C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38F29D4" w14:textId="130C413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560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17.1.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429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12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turi atsidaryti ne mažesniu kaip 120º kampu;</w:t>
            </w:r>
          </w:p>
        </w:tc>
        <w:tc>
          <w:tcPr>
            <w:tcW w:w="1583" w:type="pct"/>
          </w:tcPr>
          <w:p w14:paraId="582E88E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0A2DBA2" w14:textId="60C13CE1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A32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17.2.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42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2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atidaromos į dešinę pusę – nurodoma užsakant;</w:t>
            </w:r>
          </w:p>
        </w:tc>
        <w:tc>
          <w:tcPr>
            <w:tcW w:w="1583" w:type="pct"/>
          </w:tcPr>
          <w:p w14:paraId="70496DE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257ED4E" w14:textId="38AFFBB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B9B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17.3.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9A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93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atidaromos į kairę pusę – nurodoma užsakant;</w:t>
            </w:r>
          </w:p>
        </w:tc>
        <w:tc>
          <w:tcPr>
            <w:tcW w:w="1583" w:type="pct"/>
          </w:tcPr>
          <w:p w14:paraId="5257A6F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0E7E131" w14:textId="1D2EC7C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909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17.4.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E71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F5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atidaromos į abi puses (dviejų durų spinta) - nurodoma užsakant.</w:t>
            </w:r>
          </w:p>
        </w:tc>
        <w:tc>
          <w:tcPr>
            <w:tcW w:w="1583" w:type="pct"/>
          </w:tcPr>
          <w:p w14:paraId="26B32E6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85CBDDE" w14:textId="33C3D4E8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FDE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40D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Pagrindas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15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Padengiamos ≥ 70 mm </w:t>
            </w:r>
            <w:proofErr w:type="spellStart"/>
            <w:r w:rsidRPr="00C05735">
              <w:rPr>
                <w:rFonts w:ascii="Arial" w:hAnsi="Arial" w:cs="Arial"/>
                <w:bCs/>
              </w:rPr>
              <w:t>lydaline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cinko danga pagal </w:t>
            </w:r>
            <w:hyperlink r:id="rId10" w:history="1">
              <w:r w:rsidRPr="00C05735">
                <w:rPr>
                  <w:rStyle w:val="Hyperlink"/>
                  <w:rFonts w:ascii="Arial" w:eastAsiaTheme="majorEastAsia" w:hAnsi="Arial" w:cs="Arial"/>
                </w:rPr>
                <w:t>LST ISO 1461</w:t>
              </w:r>
            </w:hyperlink>
            <w:r w:rsidRPr="00C05735">
              <w:rPr>
                <w:rFonts w:ascii="Arial" w:hAnsi="Arial" w:cs="Arial"/>
                <w:bCs/>
              </w:rPr>
              <w:t xml:space="preserve"> </w:t>
            </w:r>
          </w:p>
          <w:p w14:paraId="582BEE2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Plieno lakštai ne plonesni kaip 2,5 mm.</w:t>
            </w:r>
          </w:p>
        </w:tc>
        <w:tc>
          <w:tcPr>
            <w:tcW w:w="1583" w:type="pct"/>
          </w:tcPr>
          <w:p w14:paraId="7ACB9DC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17C5853" w14:textId="2712728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A3C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B5C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Kabelių laikiklių kiekis ir montavimas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292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Po vieną kiekvienam kabeliui, įskaitant ir rezervines vietas. Kabelių laikikliai turi būti montuojami taip, kad įrengiant spintą, laikiklis būtų 100 mm nuo žemės horizontalės.</w:t>
            </w:r>
          </w:p>
        </w:tc>
        <w:tc>
          <w:tcPr>
            <w:tcW w:w="1583" w:type="pct"/>
          </w:tcPr>
          <w:p w14:paraId="09C0377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183399F" w14:textId="4F3FB4C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BD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A53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Korpusas iš išorės nudažomas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3A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5A07148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BCFBF3E" w14:textId="4387983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BB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20.1.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A2B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C9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RAL 7032 (kuomet KAS montuojamas ant pagrindo, turi būti nudažytos visos detalės, esančios aukščiau nei 200 mm virš žemės paviršiaus);</w:t>
            </w:r>
          </w:p>
        </w:tc>
        <w:tc>
          <w:tcPr>
            <w:tcW w:w="1583" w:type="pct"/>
          </w:tcPr>
          <w:p w14:paraId="43E7CB3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4C279DC" w14:textId="3A1BD8A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DC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20.2.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015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07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Visais atvejais dažoma RAL 7032.</w:t>
            </w:r>
          </w:p>
        </w:tc>
        <w:tc>
          <w:tcPr>
            <w:tcW w:w="1583" w:type="pct"/>
          </w:tcPr>
          <w:p w14:paraId="59538FE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725B2D4" w14:textId="42650BFC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968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CBC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Spintos tvirtinimas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316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3989948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6EA65BE" w14:textId="2756BC3F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3F4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21.1.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DBC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F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pakabinama (ant sienos, ant metalinių konstrukcijų ir t.t.);</w:t>
            </w:r>
          </w:p>
        </w:tc>
        <w:tc>
          <w:tcPr>
            <w:tcW w:w="1583" w:type="pct"/>
          </w:tcPr>
          <w:p w14:paraId="45807AD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89AA365" w14:textId="234BFC7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EAE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21.2.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D207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0C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įmontuojama į sieną;</w:t>
            </w:r>
          </w:p>
        </w:tc>
        <w:tc>
          <w:tcPr>
            <w:tcW w:w="1583" w:type="pct"/>
          </w:tcPr>
          <w:p w14:paraId="3521322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3F01258" w14:textId="55562AD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B5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21.3.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ACA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F4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pastatoma ant pagrindo (visais atvejais pagrindo aukštis turi būti toks, kad atstumas nuo grindų (žemės paviršiaus) iki skaitiklio gnybtų turi būti 0,8-1,7 m). Tuo atveju, kai pagrindas įkasamas į žemę priekinis ir galinis pagrindo dangčiai turi būti 400 mm aukščio, kurių 200 mm įkasama į žemę, 200 mm virš žemės paviršiaus. Turi būti aiškiai matomi žymėjimai (įspaudai metale), kurie nurodytų 200 mm pagrindo montavimo ribą virš žemės paviršiaus.</w:t>
            </w:r>
          </w:p>
        </w:tc>
        <w:tc>
          <w:tcPr>
            <w:tcW w:w="1583" w:type="pct"/>
          </w:tcPr>
          <w:p w14:paraId="65B5A97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E509FA3" w14:textId="7D9B3208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971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21.4.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B82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09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Visos komplektuojamos dalys tai yra pamatas, įvadinė apskaitos spinta, tvirtinimo detalės privalo būti montuojamos to pačio gamintojo.</w:t>
            </w:r>
          </w:p>
        </w:tc>
        <w:tc>
          <w:tcPr>
            <w:tcW w:w="1583" w:type="pct"/>
          </w:tcPr>
          <w:p w14:paraId="45DB48C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4AD5856" w14:textId="247F063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27D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995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Elektros energijos apskaitos prietaisai EAP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484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Apskaitos spintoje montuojami visų tipų trifaziai ir vienfaziai elektros energijos apskaitos prietaisai registruoti </w:t>
            </w:r>
            <w:hyperlink r:id="rId11" w:history="1">
              <w:r w:rsidRPr="00C05735">
                <w:rPr>
                  <w:rStyle w:val="Hyperlink"/>
                  <w:rFonts w:ascii="Arial" w:eastAsiaTheme="majorEastAsia" w:hAnsi="Arial" w:cs="Arial"/>
                </w:rPr>
                <w:t>Lietuvos Respublikos matavimo priemonių registre</w:t>
              </w:r>
            </w:hyperlink>
            <w:r w:rsidRPr="00C0573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83" w:type="pct"/>
          </w:tcPr>
          <w:p w14:paraId="381D998F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E326B9F" w14:textId="5B12668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51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B84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Elektros energijos prietaiso maksimalūs gabaritai (aukštis su gnybtų dangteliu ir viršutine tvirtinimo ausele, plotis, gylis, mm)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B8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Ne mažesni kaip:</w:t>
            </w:r>
          </w:p>
          <w:p w14:paraId="0DA7ECC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330x190x140</w:t>
            </w:r>
          </w:p>
        </w:tc>
        <w:tc>
          <w:tcPr>
            <w:tcW w:w="1583" w:type="pct"/>
          </w:tcPr>
          <w:p w14:paraId="6BF4AFD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B21BECF" w14:textId="4134A74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A5D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760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Reikalavimai apskaitos spintos dalies modulio elementų komplektavimui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c)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90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1C02962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9B28B7D" w14:textId="7D4E9F3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BD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5AF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27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Apskaitos dalies modulyje montuojami:</w:t>
            </w:r>
          </w:p>
          <w:p w14:paraId="1623C27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Nulinio ir apsauginio laidininko (PEN) šyną arba apsauginio laidininko (PE) ir nulinės šynos (N), automatiniai jungikliai, moduliniai kirtikliai, įvadiniai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gnybtynai</w:t>
            </w:r>
            <w:proofErr w:type="spellEnd"/>
            <w:r w:rsidRPr="00C05735">
              <w:rPr>
                <w:rFonts w:ascii="Arial" w:hAnsi="Arial" w:cs="Arial"/>
                <w:bCs/>
              </w:rPr>
              <w:t>, kiti standartiniai elektros aparatai.</w:t>
            </w:r>
          </w:p>
          <w:p w14:paraId="74E7120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PEN šynoje vienam EAP PE prijungimui turi būti numatytas 1 varžtas ir N laidų prijungimui turi būti numatyti 2 varžtai, pvz.: spintoje skirtoje 4 vnt. EAP PEN šynoje turi būti numatyta 12 vnt. varžtų. </w:t>
            </w:r>
          </w:p>
          <w:p w14:paraId="5FABCAD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Jei spintoje įrengtos atskirtos PE ir N šynos, tai N šynoje laidų prijungimui turi būti numatyti 2 varžtai, o PE šynoje 1 varžtas.</w:t>
            </w:r>
          </w:p>
          <w:p w14:paraId="5C90B55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Įvadinis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gnybtynas</w:t>
            </w:r>
            <w:proofErr w:type="spellEnd"/>
            <w:r w:rsidRPr="00C05735">
              <w:rPr>
                <w:rFonts w:ascii="Arial" w:hAnsi="Arial" w:cs="Arial"/>
                <w:bCs/>
              </w:rPr>
              <w:t>, nulinės šynos (N) ir apsauginio laidininko (PE) šynos arba PEN šyna turi būti įmontuotos taip, kad būtų patogų aptarnauti  laidininkų tvirtinimo varžtus.</w:t>
            </w:r>
          </w:p>
          <w:p w14:paraId="3689259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4673F60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Jei naudojamas laidas PV tipo (7 gyslų) turi būti sumontuoti antgaliai.</w:t>
            </w:r>
          </w:p>
        </w:tc>
        <w:tc>
          <w:tcPr>
            <w:tcW w:w="1583" w:type="pct"/>
          </w:tcPr>
          <w:p w14:paraId="4C3E9E6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3DFFD63" w14:textId="2D73782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A8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20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71F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„Šukos“ negali būti naudojamos automatinių jungiklių pajungimui/sujungimui.</w:t>
            </w:r>
          </w:p>
        </w:tc>
        <w:tc>
          <w:tcPr>
            <w:tcW w:w="1583" w:type="pct"/>
          </w:tcPr>
          <w:p w14:paraId="41D5AEF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AED1CF7" w14:textId="33593EC4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7E0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B6A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1A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Tarp visų automatinių jungiklių turi būti palikti tarpai 18 mm (vieno automatinio jungiklio poliaus pločio) pločio, kurie turi būti uždengti dangteliais (pavyzdžiui montuojami 4 automatiniai jungikliai tai montuojami 3 dangteliai kiekviename tarpe po 1 dangtelį tarp automatinių jungiklių). Dangteliai neturi turėti galimybės lengvai būti išimami iš išorės. Kaip viena iš alternatyvų, gali būti lankstomi iš 1,5 mm skardos. </w:t>
            </w:r>
          </w:p>
          <w:p w14:paraId="7D174F3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  <w:noProof/>
              </w:rPr>
              <w:drawing>
                <wp:inline distT="0" distB="0" distL="0" distR="0" wp14:anchorId="0F95BCB5" wp14:editId="7E7536AE">
                  <wp:extent cx="1440180" cy="998220"/>
                  <wp:effectExtent l="0" t="0" r="7620" b="0"/>
                  <wp:docPr id="1340745776" name="Picture 3" descr="A close-up of a metal ba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745776" name="Picture 3" descr="A close-up of a metal ba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79A2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Arba vietoje dangtelio gali būti paliktas neiškirstas/neišpjautas 18 mm tarpas.</w:t>
            </w:r>
          </w:p>
          <w:p w14:paraId="0FF1664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Ši sąlyga dėl tarpų tarp automatinių jungiklių galioja tik trifaziuose skyduose iki 4 apskaitos prietaisų imtinai (tik su tiesioginio jungimo apskaitos prietaisais).</w:t>
            </w:r>
          </w:p>
        </w:tc>
        <w:tc>
          <w:tcPr>
            <w:tcW w:w="1583" w:type="pct"/>
          </w:tcPr>
          <w:p w14:paraId="01C9BE7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E292096" w14:textId="5C0D243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0D8B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50D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6B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Įvadiniai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gnybtynai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: </w:t>
            </w:r>
          </w:p>
          <w:p w14:paraId="7B3B163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turi būti išbandyti pagal LST EN 60947-7-1 standartą. Įvadinis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montuojamas ≥ 125 A;</w:t>
            </w:r>
          </w:p>
          <w:p w14:paraId="24CF738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atskiras kiekvienai fazei;</w:t>
            </w:r>
          </w:p>
          <w:p w14:paraId="458FC32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vienas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vienai fazei maksimaliam apskaitos prietaisų skaičiui;</w:t>
            </w:r>
          </w:p>
          <w:p w14:paraId="373EA97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turi būti sumontuoti arčiau spintos plombuojamo dangčio/durų ir taip, kad būtų patogu ir saugu aptarnauti. Įvadinis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prijungiamas tik vienu laidininku (vienai fazei vienas laidininkas), o iš įvadinio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gnybtyno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prijungiami visi moduliniai kirtikliai;</w:t>
            </w:r>
          </w:p>
          <w:p w14:paraId="79F78B6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bookmarkStart w:id="0" w:name="_Hlk80621108"/>
            <w:r w:rsidRPr="00C05735">
              <w:rPr>
                <w:rFonts w:ascii="Arial" w:hAnsi="Arial" w:cs="Arial"/>
                <w:bCs/>
              </w:rPr>
              <w:t xml:space="preserve">Įvadinis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turi būti parenkamas pagal užvedamo į spintos kabelio skerspjūvį ir atlaikytų prijungus maksimalų apskaitų skaičių pagal vartotojų galią (užvedamo į spintos kabelio skerspjūvis ne didesnis kaip 150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).</w:t>
            </w:r>
            <w:bookmarkEnd w:id="0"/>
          </w:p>
          <w:p w14:paraId="28ABB41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Rengiant projektus įvadiniai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gnybtynai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schemose nebraižomi.</w:t>
            </w:r>
          </w:p>
        </w:tc>
        <w:tc>
          <w:tcPr>
            <w:tcW w:w="1583" w:type="pct"/>
          </w:tcPr>
          <w:p w14:paraId="7F32711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139C63B" w14:textId="27A82D2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FDD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422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CC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Moduliniai kirtikliai:</w:t>
            </w:r>
          </w:p>
          <w:p w14:paraId="042112E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montuojamas ≥ 63 A;</w:t>
            </w:r>
          </w:p>
          <w:p w14:paraId="03DE3CD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kiekvienas modulinis kirtiklis turi turėti atskirą įvadiniame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gnybtyne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prijungimo kontaktą;</w:t>
            </w:r>
          </w:p>
          <w:p w14:paraId="7FD1150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moduliniai kirtikliai montuojami spintos šone ar apačioje (negali būti montuojamas viršuje virš skaitiklio);</w:t>
            </w:r>
          </w:p>
          <w:p w14:paraId="13201F8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kiekvienam apskaitos prietaisui montuojamas atskiras modulinis kirtiklis;</w:t>
            </w:r>
          </w:p>
          <w:p w14:paraId="52667F9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nemontuojami kai kabelių spinta su ≥ 9 vnt. apskaitos prietaisų įrengiama daugiabučio namo viduje. Žiūrėti žemiau „Pajungimas be modulinio kirtiklio“.</w:t>
            </w:r>
          </w:p>
        </w:tc>
        <w:tc>
          <w:tcPr>
            <w:tcW w:w="1583" w:type="pct"/>
          </w:tcPr>
          <w:p w14:paraId="79D8EB6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CF0C6FD" w14:textId="02DDCD1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A15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8E7B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DC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Pajungimas :</w:t>
            </w:r>
          </w:p>
          <w:p w14:paraId="4FF7CDA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nuo įvadinio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gnybtyno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iki modulinio kirtiklio turi būti variniai monolitiniai laidininkai, kurie parenkami pagal automatinio jungiklio vardinę srovę, bet nemažiau kaip 6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;</w:t>
            </w:r>
          </w:p>
          <w:p w14:paraId="70990F2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nuo modulinių kirtiklių iki apskaitos prietaisų turi būti variniai monolitiniai laidininkai, kurie parenkami pagal automatinio jungiklio vardinę srovę, bet nemažiau kaip 6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;</w:t>
            </w:r>
          </w:p>
          <w:p w14:paraId="3AE8223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nuo apskaitos prietaisų iki automatinių jungiklių turi būti variniai monolitiniai laidininkai, kurie parenkami pagal automatinio jungiklio vardinę srovę, bet nemažiau kaip 6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;</w:t>
            </w:r>
          </w:p>
          <w:p w14:paraId="76747A8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  <w:i/>
              </w:rPr>
              <w:t xml:space="preserve">Schemos:  Apskaitos dalies elektros </w:t>
            </w:r>
            <w:proofErr w:type="spellStart"/>
            <w:r w:rsidRPr="00C05735">
              <w:rPr>
                <w:rFonts w:ascii="Arial" w:hAnsi="Arial" w:cs="Arial"/>
                <w:bCs/>
                <w:i/>
              </w:rPr>
              <w:t>prijunginių</w:t>
            </w:r>
            <w:proofErr w:type="spellEnd"/>
            <w:r w:rsidRPr="00C05735">
              <w:rPr>
                <w:rFonts w:ascii="Arial" w:hAnsi="Arial" w:cs="Arial"/>
                <w:bCs/>
                <w:i/>
              </w:rPr>
              <w:t xml:space="preserve"> ir schemos elementų bei apskaitos prietaisų pajungimo schemos / paveikslai.</w:t>
            </w:r>
          </w:p>
          <w:p w14:paraId="6D8E81B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0F13F5B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Pajungimas be modulinio kirtiklio (šis pajungimas galimas jei tenkinamos sąlygos, kada galima nemontuoti modulinio kirtiklio):</w:t>
            </w:r>
          </w:p>
          <w:p w14:paraId="0BC6676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- nuo įvadinio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gnybtyno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(vietoje įvadinio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gnybtyno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galima cokolyje montuoti šynas) iki įvadinio automatinio jungiklio turi būti variniai monolitiniai laidininkai, kurie parenkami pagal automatinio jungiklio vardinę srovę, bet nemažiau kaip 4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;</w:t>
            </w:r>
          </w:p>
          <w:p w14:paraId="55792F1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- nuo įvadinio automatinio jungiklio iki apskaitos prietaisų turi būti variniai monolitiniai laidininkai, kurie parenkami pagal automatinio jungiklio vardinę srovę, bet nemažiau kaip 4 mm</w:t>
            </w:r>
            <w:r w:rsidRPr="00C05735">
              <w:rPr>
                <w:rFonts w:ascii="Arial" w:hAnsi="Arial" w:cs="Arial"/>
                <w:bCs/>
                <w:vertAlign w:val="superscript"/>
              </w:rPr>
              <w:t>2</w:t>
            </w:r>
            <w:r w:rsidRPr="00C05735">
              <w:rPr>
                <w:rFonts w:ascii="Arial" w:hAnsi="Arial" w:cs="Arial"/>
                <w:bCs/>
              </w:rPr>
              <w:t>;</w:t>
            </w:r>
          </w:p>
          <w:p w14:paraId="25111F7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  <w:i/>
              </w:rPr>
              <w:t xml:space="preserve">Schemos:  Apskaitos dalies elektros </w:t>
            </w:r>
            <w:proofErr w:type="spellStart"/>
            <w:r w:rsidRPr="00C05735">
              <w:rPr>
                <w:rFonts w:ascii="Arial" w:hAnsi="Arial" w:cs="Arial"/>
                <w:bCs/>
                <w:i/>
              </w:rPr>
              <w:t>prijunginių</w:t>
            </w:r>
            <w:proofErr w:type="spellEnd"/>
            <w:r w:rsidRPr="00C05735">
              <w:rPr>
                <w:rFonts w:ascii="Arial" w:hAnsi="Arial" w:cs="Arial"/>
                <w:bCs/>
                <w:i/>
              </w:rPr>
              <w:t xml:space="preserve"> ir schemos elementų bei apskaitos prietaisų pajungimo schema / paveikslas be modulinių kirtiklių.</w:t>
            </w:r>
          </w:p>
        </w:tc>
        <w:tc>
          <w:tcPr>
            <w:tcW w:w="1583" w:type="pct"/>
          </w:tcPr>
          <w:p w14:paraId="1211139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BC7B330" w14:textId="6DBF1D51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89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0FE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E15D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Visi laidai apskaitos dalyje turi būti sumontuoti ir rezervinėms vietoms. Visi laidai apskaitos dalyje (nuo įvadinio </w:t>
            </w:r>
            <w:proofErr w:type="spellStart"/>
            <w:r w:rsidRPr="00C05735">
              <w:rPr>
                <w:rFonts w:ascii="Arial" w:hAnsi="Arial" w:cs="Arial"/>
                <w:bCs/>
              </w:rPr>
              <w:t>gnybtyno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iki modulinio kirtiklio, nuo modulinio kirtiklio iki EAP įrengimo vietos ir nuo EAP įrengimo vietos iki automatinio jungiklio) turi būti sumontuoti.</w:t>
            </w:r>
          </w:p>
          <w:p w14:paraId="4A6B703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16BD007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Nuo modulinio kirtiklio iki elektros skaitiklio įrengimo vietos laidų spalva turi būti kitokia nei laidų spalva nuo elektros skaitiklio įrengimo vietos iki automatinio jungiklio.</w:t>
            </w:r>
          </w:p>
        </w:tc>
        <w:tc>
          <w:tcPr>
            <w:tcW w:w="1583" w:type="pct"/>
          </w:tcPr>
          <w:p w14:paraId="57D48E6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BDF2994" w14:textId="57C3210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301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0C1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1F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Visoms apskaitos vietoms įskaitant ir rezervines privalo būti sumontuoti moduliniai kirtikliai ne mažesnės kaip 63 A srovės net jeigu užsakymo lape/schemoje nenurodyta juos sumontuoti (įvertinus 24.7. punktą).</w:t>
            </w:r>
          </w:p>
        </w:tc>
        <w:tc>
          <w:tcPr>
            <w:tcW w:w="1583" w:type="pct"/>
          </w:tcPr>
          <w:p w14:paraId="73D6FB6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132E16E" w14:textId="1F7DAD7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F0B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24.9.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E10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16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Automatiniai jungikliai ir moduliniai kirtikliai pagal AB „Energijos skirstymo operatorius“  galiojančius techninius reikalavimus.</w:t>
            </w:r>
          </w:p>
        </w:tc>
        <w:tc>
          <w:tcPr>
            <w:tcW w:w="1583" w:type="pct"/>
          </w:tcPr>
          <w:p w14:paraId="3374D70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587551C" w14:textId="74CA29A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25D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24.10.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34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B90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Visi komplektuojami elementai spintoje turi būti sumontuoti tiekėjo.</w:t>
            </w:r>
          </w:p>
        </w:tc>
        <w:tc>
          <w:tcPr>
            <w:tcW w:w="1583" w:type="pct"/>
          </w:tcPr>
          <w:p w14:paraId="0AAD5A5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5880C25" w14:textId="6C4D43B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E9D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A33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Reikalavimai apskaitos dalies modulio plombavimui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7BD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6B2BF6D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7CD2CE1" w14:textId="454F742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DA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25.1.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9AB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70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Apskaitos dalies modulyje sumontuoti elektros apskaitos prietaisai ir schemos elementai turi būti uždengti dangčiu pagamintu iš organinio stiklo su metaliniu rėmu. </w:t>
            </w:r>
          </w:p>
        </w:tc>
        <w:tc>
          <w:tcPr>
            <w:tcW w:w="1583" w:type="pct"/>
          </w:tcPr>
          <w:p w14:paraId="14281D0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89EB059" w14:textId="0C64F9DE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A7C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25.2.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4B4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FA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Dangtis turi būti tvirtinamas prie spintos konstrukcijos ne mažiau kaip dviem varžtais . Taip pat turi būti dvi plombavimui pritaikytos vietos, gali būti ir tie patys du varžtai. Visais atvejais dangčio tvirtinimas turi būti toks, kad būtų negalima prieiti prie </w:t>
            </w:r>
            <w:proofErr w:type="spellStart"/>
            <w:r w:rsidRPr="00C05735">
              <w:rPr>
                <w:rFonts w:ascii="Arial" w:hAnsi="Arial" w:cs="Arial"/>
                <w:bCs/>
              </w:rPr>
              <w:t>srovinių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dalių nenuplėšus plombų.</w:t>
            </w:r>
          </w:p>
        </w:tc>
        <w:tc>
          <w:tcPr>
            <w:tcW w:w="1583" w:type="pct"/>
          </w:tcPr>
          <w:p w14:paraId="18D25E2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9EA5571" w14:textId="154BB4AD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33E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25.3.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07C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D47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Dangtis nuėmus plombas bei atsukus varžtus turi būti lengvai nuimamas neatjungus elektros energijos tiekimo vartotojams, </w:t>
            </w:r>
            <w:proofErr w:type="spellStart"/>
            <w:r w:rsidRPr="00C05735">
              <w:rPr>
                <w:rFonts w:ascii="Arial" w:hAnsi="Arial" w:cs="Arial"/>
                <w:bCs/>
              </w:rPr>
              <w:t>t.y</w:t>
            </w:r>
            <w:proofErr w:type="spellEnd"/>
            <w:r w:rsidRPr="00C05735">
              <w:rPr>
                <w:rFonts w:ascii="Arial" w:hAnsi="Arial" w:cs="Arial"/>
                <w:bCs/>
              </w:rPr>
              <w:t>. elektros įrenginiai neturi maišyti dangčio nuėmimui.</w:t>
            </w:r>
          </w:p>
        </w:tc>
        <w:tc>
          <w:tcPr>
            <w:tcW w:w="1583" w:type="pct"/>
          </w:tcPr>
          <w:p w14:paraId="145F040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C836F6A" w14:textId="5EA0E86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931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8D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Reikalavimai plombuojamam dangčiui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62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5E00DDF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8DFE04D" w14:textId="2052718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DA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398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B0B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pagamintas iš ne plonesnio kaip 0,7 mm metalo lakšto rėmas su organiniu stiklu ir išpjovomis </w:t>
            </w:r>
            <w:proofErr w:type="spellStart"/>
            <w:r w:rsidRPr="00C05735">
              <w:rPr>
                <w:rFonts w:ascii="Arial" w:hAnsi="Arial" w:cs="Arial"/>
                <w:bCs/>
              </w:rPr>
              <w:t>automatiniui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(-</w:t>
            </w:r>
            <w:proofErr w:type="spellStart"/>
            <w:r w:rsidRPr="00C05735">
              <w:rPr>
                <w:rFonts w:ascii="Arial" w:hAnsi="Arial" w:cs="Arial"/>
                <w:bCs/>
              </w:rPr>
              <w:t>ams</w:t>
            </w:r>
            <w:proofErr w:type="spellEnd"/>
            <w:r w:rsidRPr="00C05735">
              <w:rPr>
                <w:rFonts w:ascii="Arial" w:hAnsi="Arial" w:cs="Arial"/>
                <w:bCs/>
              </w:rPr>
              <w:t>) jungikliui (-</w:t>
            </w:r>
            <w:proofErr w:type="spellStart"/>
            <w:r w:rsidRPr="00C05735">
              <w:rPr>
                <w:rFonts w:ascii="Arial" w:hAnsi="Arial" w:cs="Arial"/>
                <w:bCs/>
              </w:rPr>
              <w:t>ams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); </w:t>
            </w:r>
          </w:p>
        </w:tc>
        <w:tc>
          <w:tcPr>
            <w:tcW w:w="1583" w:type="pct"/>
          </w:tcPr>
          <w:p w14:paraId="15D9ED6F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F38B9E8" w14:textId="2E832714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CDE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E2C7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28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organinis stiklas turi būti ne plonesnis kaip 4 mm su išpjova </w:t>
            </w:r>
            <w:proofErr w:type="spellStart"/>
            <w:r w:rsidRPr="00C05735">
              <w:rPr>
                <w:rFonts w:ascii="Arial" w:hAnsi="Arial" w:cs="Arial"/>
                <w:bCs/>
              </w:rPr>
              <w:t>automatiniui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(-</w:t>
            </w:r>
            <w:proofErr w:type="spellStart"/>
            <w:r w:rsidRPr="00C05735">
              <w:rPr>
                <w:rFonts w:ascii="Arial" w:hAnsi="Arial" w:cs="Arial"/>
                <w:bCs/>
              </w:rPr>
              <w:t>ams</w:t>
            </w:r>
            <w:proofErr w:type="spellEnd"/>
            <w:r w:rsidRPr="00C05735">
              <w:rPr>
                <w:rFonts w:ascii="Arial" w:hAnsi="Arial" w:cs="Arial"/>
                <w:bCs/>
              </w:rPr>
              <w:t>) jungikliui (-</w:t>
            </w:r>
            <w:proofErr w:type="spellStart"/>
            <w:r w:rsidRPr="00C05735">
              <w:rPr>
                <w:rFonts w:ascii="Arial" w:hAnsi="Arial" w:cs="Arial"/>
                <w:bCs/>
              </w:rPr>
              <w:t>ams</w:t>
            </w:r>
            <w:proofErr w:type="spellEnd"/>
            <w:r w:rsidRPr="00C05735">
              <w:rPr>
                <w:rFonts w:ascii="Arial" w:hAnsi="Arial" w:cs="Arial"/>
                <w:bCs/>
              </w:rPr>
              <w:t>)  (gali būti taikomas spintoms, kai elektros skaitiklių kiekis yra ne didesnis 2 vnt.);</w:t>
            </w:r>
          </w:p>
        </w:tc>
        <w:tc>
          <w:tcPr>
            <w:tcW w:w="1583" w:type="pct"/>
          </w:tcPr>
          <w:p w14:paraId="787EFFE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933E0FF" w14:textId="59729C8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D83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952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3C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dangčiui rankenos numatomos, kai skaitiklių kiekis spintoje yra didesnis nei 4 vnt.;</w:t>
            </w:r>
          </w:p>
        </w:tc>
        <w:tc>
          <w:tcPr>
            <w:tcW w:w="1583" w:type="pct"/>
          </w:tcPr>
          <w:p w14:paraId="1CEB3CD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D11FEB9" w14:textId="747E8ABD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91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F257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0C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kuomet numatomas dangtis su vyriais dangtis turi atsidarinėti į spintos durų atidarymo pusę.</w:t>
            </w:r>
          </w:p>
        </w:tc>
        <w:tc>
          <w:tcPr>
            <w:tcW w:w="1583" w:type="pct"/>
          </w:tcPr>
          <w:p w14:paraId="359D5D0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1BB4D68" w14:textId="692EF55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BD2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232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3F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išpjovos turi atitikti sumontuoto (-ų) automatinio (-ų) jungiklio (-ų) gabaritams.</w:t>
            </w:r>
          </w:p>
        </w:tc>
        <w:tc>
          <w:tcPr>
            <w:tcW w:w="1583" w:type="pct"/>
          </w:tcPr>
          <w:p w14:paraId="49866AF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D7E6800" w14:textId="6806E924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603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26.6.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7BE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C0F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moduliniams kirtikliams išpjovų neturi būti, jie turi būti po organiniu stiklu arba metalu, kad vartotojas negalėtų jais komutuoti, kol nenuplėštos plombos, tačiau nenuėmus plombuojamo dangčio turi matytis modulinių kirtiklių padėtis.</w:t>
            </w:r>
          </w:p>
        </w:tc>
        <w:tc>
          <w:tcPr>
            <w:tcW w:w="1583" w:type="pct"/>
          </w:tcPr>
          <w:p w14:paraId="6C2AF4A0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62A35A4F" w14:textId="3341044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8F2F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C6F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Elektros prietaisų tvirtinimo elementai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5AE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turi atitikti trifazių ir vienfazių (indukcinių ir elektroninių) prietaisų tvirtinimą.</w:t>
            </w:r>
          </w:p>
        </w:tc>
        <w:tc>
          <w:tcPr>
            <w:tcW w:w="1583" w:type="pct"/>
          </w:tcPr>
          <w:p w14:paraId="604DF3B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DB79B30" w14:textId="39584971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755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95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Elektros energijos prietaisų jungimo būdas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FC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0B06504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4F7B646D" w14:textId="469CE78B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70F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28.1.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204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2E7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Tiesioginis (be srovės transformatorių).</w:t>
            </w:r>
          </w:p>
        </w:tc>
        <w:tc>
          <w:tcPr>
            <w:tcW w:w="1583" w:type="pct"/>
          </w:tcPr>
          <w:p w14:paraId="0C6B8DA6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540B3BE" w14:textId="0B738AA7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7C7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29.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D6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Spintos įvadinio (-ų) automatinio (-ų) jungiklio (-ų) vardinė srovė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F7F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Nurodoma užsakant: 16 A.</w:t>
            </w:r>
          </w:p>
          <w:p w14:paraId="5A5E29E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697B6FD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spintoje nurodyti gabaritai galioja šiais atvejais:</w:t>
            </w:r>
          </w:p>
          <w:p w14:paraId="3F7D9565" w14:textId="77777777" w:rsidR="00A2034D" w:rsidRPr="00C05735" w:rsidRDefault="00A2034D" w:rsidP="00530265">
            <w:pPr>
              <w:numPr>
                <w:ilvl w:val="0"/>
                <w:numId w:val="26"/>
              </w:num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visi automatiniai jungikliai ≤ 63 A;</w:t>
            </w:r>
          </w:p>
          <w:p w14:paraId="4FD90FD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50 proc. automatinių jungiklių yra 80 A ir/ar 100 A (galioja 4 ir daugiau apskaitos spintoms).</w:t>
            </w:r>
          </w:p>
        </w:tc>
        <w:tc>
          <w:tcPr>
            <w:tcW w:w="1583" w:type="pct"/>
          </w:tcPr>
          <w:p w14:paraId="6A9ADA5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4625809" w14:textId="4687EB7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72A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30.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BA2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Kabelių išvadų sandarinimas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E3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Montuojant KAS ant pagrindo, apskaitos dalyje kabelių </w:t>
            </w:r>
            <w:proofErr w:type="spellStart"/>
            <w:r w:rsidRPr="00C05735">
              <w:rPr>
                <w:rFonts w:ascii="Arial" w:hAnsi="Arial" w:cs="Arial"/>
                <w:bCs/>
              </w:rPr>
              <w:t>išvadams</w:t>
            </w:r>
            <w:proofErr w:type="spellEnd"/>
            <w:r w:rsidRPr="00C05735">
              <w:rPr>
                <w:rFonts w:ascii="Arial" w:hAnsi="Arial" w:cs="Arial"/>
                <w:bCs/>
              </w:rPr>
              <w:t xml:space="preserve"> turi būti numatyti sandarinimo elementai.</w:t>
            </w:r>
          </w:p>
        </w:tc>
        <w:tc>
          <w:tcPr>
            <w:tcW w:w="1583" w:type="pct"/>
          </w:tcPr>
          <w:p w14:paraId="6760BB0C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5635515" w14:textId="589B714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0E4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F4A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Kabelių įvedimas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D1F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Iš apačios arba pagal projektinius sprendimus</w:t>
            </w:r>
          </w:p>
        </w:tc>
        <w:tc>
          <w:tcPr>
            <w:tcW w:w="1583" w:type="pct"/>
          </w:tcPr>
          <w:p w14:paraId="5E55E48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F692B40" w14:textId="53657415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DF7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CEF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Įeinančių ir išeinančių kabelių skerspjūviai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029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Pagal projektinius sprendimus</w:t>
            </w:r>
          </w:p>
        </w:tc>
        <w:tc>
          <w:tcPr>
            <w:tcW w:w="1583" w:type="pct"/>
          </w:tcPr>
          <w:p w14:paraId="762335BF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581FD06" w14:textId="193CDE2A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32A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386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Reikalavimai elektros schemai ir žymėjimams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  <w:r w:rsidRPr="00C0573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98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</w:tcPr>
          <w:p w14:paraId="4F23A5A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7821EC09" w14:textId="791A15B4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C3B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B858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8E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pritvirtinta ant durelių vidinės pusės (A5 – kai EAP kiekis iki 4 vnt. ir A4 formato, kai EAP kiekis ≥ 6 vnt.);</w:t>
            </w:r>
          </w:p>
        </w:tc>
        <w:tc>
          <w:tcPr>
            <w:tcW w:w="1583" w:type="pct"/>
          </w:tcPr>
          <w:p w14:paraId="78BF889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11AEEB9" w14:textId="44B819AB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11B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B2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EF3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virš nurodytų schemoje EAP numatyti/nupaišyti vietą/lentelę dėl informacijos apie vartotoją užrašymo (7 paveikslas).</w:t>
            </w:r>
          </w:p>
        </w:tc>
        <w:tc>
          <w:tcPr>
            <w:tcW w:w="1583" w:type="pct"/>
          </w:tcPr>
          <w:p w14:paraId="65BD7E5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DF194C4" w14:textId="6B25A96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DC3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33.3.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F05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42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prie modulinių kirtiklių numatyti juostelę, ant kurios būtų galima užrašyti informaciją apie vartotoją;</w:t>
            </w:r>
          </w:p>
        </w:tc>
        <w:tc>
          <w:tcPr>
            <w:tcW w:w="1583" w:type="pct"/>
          </w:tcPr>
          <w:p w14:paraId="1EE03B9F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785F2EB" w14:textId="3FA4F9B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E4B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AB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B0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po automatiniu jungikliu numatyti juostelę, ant kurios būtų galima užrašyti informaciją apie vartotoją;</w:t>
            </w:r>
          </w:p>
        </w:tc>
        <w:tc>
          <w:tcPr>
            <w:tcW w:w="1583" w:type="pct"/>
          </w:tcPr>
          <w:p w14:paraId="370C8572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BECFA8D" w14:textId="5505B290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DC2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D3E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88F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ant plombuojamo dangčio prie automatinio jungiklio turi būti užrašas „Įjungtas“ ir   „Išjungtas“;</w:t>
            </w:r>
          </w:p>
        </w:tc>
        <w:tc>
          <w:tcPr>
            <w:tcW w:w="1583" w:type="pct"/>
          </w:tcPr>
          <w:p w14:paraId="56A0181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4B36A4C" w14:textId="5304DC29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55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10D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5C5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schema ir žymenys atsparūs atmosferiniams poveikiams;</w:t>
            </w:r>
          </w:p>
        </w:tc>
        <w:tc>
          <w:tcPr>
            <w:tcW w:w="1583" w:type="pct"/>
          </w:tcPr>
          <w:p w14:paraId="7C7EE02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E7EFF50" w14:textId="63F9648D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B66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01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867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žymenys gali būti lipduko tipo;</w:t>
            </w:r>
          </w:p>
        </w:tc>
        <w:tc>
          <w:tcPr>
            <w:tcW w:w="1583" w:type="pct"/>
          </w:tcPr>
          <w:p w14:paraId="7193610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2B22E96D" w14:textId="25933752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8D3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33.8.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33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60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schema turi būti įdėta skaidrioje įmautėje ar skaidriame aplanke ir pritvirtinta prie vidinės durų pusės, tačiau turi neuždengti esamų gamintojo instrukcijų.</w:t>
            </w:r>
          </w:p>
        </w:tc>
        <w:tc>
          <w:tcPr>
            <w:tcW w:w="1583" w:type="pct"/>
          </w:tcPr>
          <w:p w14:paraId="1BBE0741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19DBC85" w14:textId="2E82DD7C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D27C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34.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E1B9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Operatyviniai ir kiti užrašai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47A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Pagal AB „Energijos skirstymo operatorius“ </w:t>
            </w:r>
            <w:proofErr w:type="spellStart"/>
            <w:r w:rsidRPr="00C05735">
              <w:rPr>
                <w:rFonts w:ascii="Arial" w:hAnsi="Arial" w:cs="Arial"/>
                <w:bCs/>
              </w:rPr>
              <w:t>tech</w:t>
            </w:r>
            <w:proofErr w:type="spellEnd"/>
            <w:r w:rsidRPr="00C05735">
              <w:rPr>
                <w:rFonts w:ascii="Arial" w:hAnsi="Arial" w:cs="Arial"/>
                <w:bCs/>
              </w:rPr>
              <w:t>. reikalavimus</w:t>
            </w:r>
          </w:p>
        </w:tc>
        <w:tc>
          <w:tcPr>
            <w:tcW w:w="1583" w:type="pct"/>
          </w:tcPr>
          <w:p w14:paraId="6D779C03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33ED9A98" w14:textId="6A675F58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E8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35.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152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Durų užrakinimo užraktas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432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Pagal galiojančius AB „Energijos skirstymo operatorius“ techninius reikalavimus spynoms ir raktams. Kai spintoje įrengiamos 2 ir daugiau skaitiklių eilių arba durelių aukštis ≥ 1 metras, užraktų kiekis ≥ 2 vnt.  </w:t>
            </w:r>
          </w:p>
        </w:tc>
        <w:tc>
          <w:tcPr>
            <w:tcW w:w="1583" w:type="pct"/>
          </w:tcPr>
          <w:p w14:paraId="1AC1A28A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37B154B" w14:textId="11068E73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81E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36.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CB0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Garantinis laikas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29E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1583" w:type="pct"/>
          </w:tcPr>
          <w:p w14:paraId="439385B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5E7D3FDD" w14:textId="5C867F16" w:rsidTr="00A2034D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9313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37.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F58D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 xml:space="preserve">Tarnavimo laikas </w:t>
            </w:r>
            <w:r w:rsidRPr="00C05735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E29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≥ 25 metai</w:t>
            </w:r>
          </w:p>
        </w:tc>
        <w:tc>
          <w:tcPr>
            <w:tcW w:w="1583" w:type="pct"/>
          </w:tcPr>
          <w:p w14:paraId="2EC64BF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11EA6147" w14:textId="37073847" w:rsidTr="00827D6E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DA61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38.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6D96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Su prekėmis pateikiami techniniai dokumentai: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161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3" w:type="pct"/>
            <w:shd w:val="clear" w:color="auto" w:fill="BFBFBF" w:themeFill="background1" w:themeFillShade="BF"/>
          </w:tcPr>
          <w:p w14:paraId="2B06CD17" w14:textId="529DE0B2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D381D2C" w14:textId="38C040A6" w:rsidTr="00827D6E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8A00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38.1.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1E7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3D08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Įvadinės apskaitos spintos pasas lietuvių kalba;</w:t>
            </w:r>
          </w:p>
        </w:tc>
        <w:tc>
          <w:tcPr>
            <w:tcW w:w="1583" w:type="pct"/>
            <w:shd w:val="clear" w:color="auto" w:fill="BFBFBF" w:themeFill="background1" w:themeFillShade="BF"/>
          </w:tcPr>
          <w:p w14:paraId="427CFDE4" w14:textId="2B6E172C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A24179B" w14:textId="5371B076" w:rsidTr="00827D6E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C7A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38.2.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16B4" w14:textId="77777777" w:rsidR="00A2034D" w:rsidRPr="00C05735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BDD4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C05735">
              <w:rPr>
                <w:rFonts w:ascii="Arial" w:hAnsi="Arial" w:cs="Arial"/>
                <w:bCs/>
              </w:rPr>
              <w:t>Transportavimo, montavimo instrukcijos lietuvių kalba.</w:t>
            </w:r>
          </w:p>
        </w:tc>
        <w:tc>
          <w:tcPr>
            <w:tcW w:w="1583" w:type="pct"/>
            <w:shd w:val="clear" w:color="auto" w:fill="BFBFBF" w:themeFill="background1" w:themeFillShade="BF"/>
          </w:tcPr>
          <w:p w14:paraId="4B8B7A5B" w14:textId="77777777" w:rsidR="00A2034D" w:rsidRPr="00C05735" w:rsidRDefault="00A2034D" w:rsidP="00AA0AE7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A2034D" w:rsidRPr="008A4719" w14:paraId="0E27A4E5" w14:textId="07F1E39A" w:rsidTr="00827D6E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4185" w14:textId="77777777" w:rsidR="00A2034D" w:rsidRPr="006A69F8" w:rsidRDefault="00A2034D" w:rsidP="00AA0AE7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6A69F8">
              <w:rPr>
                <w:rFonts w:ascii="Arial" w:hAnsi="Arial" w:cs="Arial"/>
                <w:bCs/>
              </w:rPr>
              <w:t>39.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53D" w14:textId="77777777" w:rsidR="00A2034D" w:rsidRPr="006C369C" w:rsidRDefault="00A2034D" w:rsidP="00AA0AE7">
            <w:pPr>
              <w:pStyle w:val="NoSpacing"/>
              <w:rPr>
                <w:rFonts w:ascii="Arial" w:eastAsia="Arial" w:hAnsi="Arial" w:cs="Arial"/>
                <w:color w:val="000000" w:themeColor="text1"/>
              </w:rPr>
            </w:pPr>
            <w:r w:rsidRPr="006C369C">
              <w:rPr>
                <w:rFonts w:ascii="Arial" w:eastAsia="Arial" w:hAnsi="Arial" w:cs="Arial"/>
                <w:color w:val="000000" w:themeColor="text1"/>
              </w:rPr>
              <w:t>Dokumentacija reikalaujamo parametro atitikimo pagrindimui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84D" w14:textId="77777777" w:rsidR="00A2034D" w:rsidRPr="006C369C" w:rsidRDefault="00A2034D" w:rsidP="00530265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C369C">
              <w:rPr>
                <w:rFonts w:ascii="Arial" w:hAnsi="Arial" w:cs="Arial"/>
              </w:rPr>
              <w:t xml:space="preserve">Vadybos sistemos sertifikato kopija; </w:t>
            </w:r>
          </w:p>
          <w:p w14:paraId="451E4BDC" w14:textId="77777777" w:rsidR="00A2034D" w:rsidRPr="006C369C" w:rsidRDefault="00A2034D" w:rsidP="00530265">
            <w:pPr>
              <w:numPr>
                <w:ilvl w:val="0"/>
                <w:numId w:val="27"/>
              </w:numPr>
              <w:rPr>
                <w:rFonts w:ascii="Arial" w:eastAsia="Arial" w:hAnsi="Arial" w:cs="Arial"/>
              </w:rPr>
            </w:pPr>
            <w:r w:rsidRPr="006C369C">
              <w:rPr>
                <w:rFonts w:ascii="Arial" w:eastAsia="Arial" w:hAnsi="Arial" w:cs="Arial"/>
              </w:rPr>
              <w:t xml:space="preserve">Gamintojo deklaracija arba gamintojo parengtas gaminio techninis aprašymas; </w:t>
            </w:r>
          </w:p>
          <w:p w14:paraId="3650FF01" w14:textId="77777777" w:rsidR="00A2034D" w:rsidRPr="006C369C" w:rsidRDefault="00A2034D" w:rsidP="00530265">
            <w:pPr>
              <w:numPr>
                <w:ilvl w:val="0"/>
                <w:numId w:val="27"/>
              </w:numPr>
              <w:rPr>
                <w:rFonts w:ascii="Arial" w:eastAsia="Arial" w:hAnsi="Arial" w:cs="Arial"/>
              </w:rPr>
            </w:pPr>
            <w:r w:rsidRPr="006C369C">
              <w:rPr>
                <w:rFonts w:ascii="Arial" w:eastAsia="Arial" w:hAnsi="Arial" w:cs="Arial"/>
              </w:rPr>
              <w:t>Gaminio komplektuojančių dalių (ar medžiagų) gamintojo techninis aprašymas, arba deklaracija;</w:t>
            </w:r>
          </w:p>
          <w:p w14:paraId="5C539929" w14:textId="77777777" w:rsidR="00A2034D" w:rsidRPr="006A69F8" w:rsidRDefault="00A2034D" w:rsidP="00530265">
            <w:pPr>
              <w:pStyle w:val="ListParagraph"/>
              <w:numPr>
                <w:ilvl w:val="0"/>
                <w:numId w:val="27"/>
              </w:num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6C369C">
              <w:rPr>
                <w:rFonts w:ascii="Arial" w:eastAsia="Arial" w:hAnsi="Arial" w:cs="Arial"/>
              </w:rPr>
              <w:t>Gamintojo deklaracija, kurioje nurodoma, jog gaminys atitinka LST EN 61439-5 standartą ir parametrus nurodytus techniniuose reikalavimuose</w:t>
            </w:r>
          </w:p>
        </w:tc>
        <w:tc>
          <w:tcPr>
            <w:tcW w:w="1583" w:type="pct"/>
            <w:shd w:val="clear" w:color="auto" w:fill="BFBFBF" w:themeFill="background1" w:themeFillShade="BF"/>
          </w:tcPr>
          <w:p w14:paraId="65B52F95" w14:textId="77777777" w:rsidR="00A2034D" w:rsidRPr="006C369C" w:rsidRDefault="00A2034D" w:rsidP="00872C6B">
            <w:pPr>
              <w:ind w:left="720"/>
              <w:rPr>
                <w:rFonts w:ascii="Arial" w:hAnsi="Arial" w:cs="Arial"/>
              </w:rPr>
            </w:pPr>
          </w:p>
        </w:tc>
      </w:tr>
    </w:tbl>
    <w:p w14:paraId="333CD345" w14:textId="77777777" w:rsidR="00530265" w:rsidRPr="000F08AA" w:rsidRDefault="00530265" w:rsidP="00443FBA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sectPr w:rsidR="00530265" w:rsidRPr="000F08AA" w:rsidSect="00DA233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8994" w14:textId="77777777" w:rsidR="00C63EFD" w:rsidRDefault="00C63EFD" w:rsidP="00787FE1">
      <w:r>
        <w:separator/>
      </w:r>
    </w:p>
  </w:endnote>
  <w:endnote w:type="continuationSeparator" w:id="0">
    <w:p w14:paraId="5F31BF42" w14:textId="77777777" w:rsidR="00C63EFD" w:rsidRDefault="00C63EFD" w:rsidP="00787FE1">
      <w:r>
        <w:continuationSeparator/>
      </w:r>
    </w:p>
  </w:endnote>
  <w:endnote w:type="continuationNotice" w:id="1">
    <w:p w14:paraId="4D6BEE21" w14:textId="77777777" w:rsidR="00C63EFD" w:rsidRDefault="00C63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5F15B" w14:textId="77777777" w:rsidR="00ED79E5" w:rsidRDefault="00ED7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C981" w14:textId="77777777" w:rsidR="00ED79E5" w:rsidRDefault="00ED79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10FE" w14:textId="77777777" w:rsidR="00ED79E5" w:rsidRDefault="00ED7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4AC7" w14:textId="77777777" w:rsidR="00C63EFD" w:rsidRDefault="00C63EFD" w:rsidP="00787FE1">
      <w:r>
        <w:separator/>
      </w:r>
    </w:p>
  </w:footnote>
  <w:footnote w:type="continuationSeparator" w:id="0">
    <w:p w14:paraId="3B54FE5C" w14:textId="77777777" w:rsidR="00C63EFD" w:rsidRDefault="00C63EFD" w:rsidP="00787FE1">
      <w:r>
        <w:continuationSeparator/>
      </w:r>
    </w:p>
  </w:footnote>
  <w:footnote w:type="continuationNotice" w:id="1">
    <w:p w14:paraId="3DDE9088" w14:textId="77777777" w:rsidR="00C63EFD" w:rsidRDefault="00C63E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8270" w14:textId="71014646" w:rsidR="00ED79E5" w:rsidRDefault="00ED7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2B0D" w14:textId="5C317924" w:rsidR="00827D6E" w:rsidRDefault="00827D6E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32DB" w14:textId="0F3E1828" w:rsidR="00ED79E5" w:rsidRDefault="00ED79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10E5F"/>
    <w:multiLevelType w:val="multilevel"/>
    <w:tmpl w:val="2B7215D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826DA4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91655B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290CC1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7A1E72"/>
    <w:multiLevelType w:val="multilevel"/>
    <w:tmpl w:val="89E6C416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152C23"/>
    <w:multiLevelType w:val="hybridMultilevel"/>
    <w:tmpl w:val="407079B8"/>
    <w:lvl w:ilvl="0" w:tplc="7A3606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50049D"/>
    <w:multiLevelType w:val="hybridMultilevel"/>
    <w:tmpl w:val="B184A4CA"/>
    <w:lvl w:ilvl="0" w:tplc="8EF252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71979"/>
    <w:multiLevelType w:val="multilevel"/>
    <w:tmpl w:val="AD38E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643611"/>
    <w:multiLevelType w:val="multilevel"/>
    <w:tmpl w:val="ED905A8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BB18BC"/>
    <w:multiLevelType w:val="hybridMultilevel"/>
    <w:tmpl w:val="168A15F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AE2663A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9F6868"/>
    <w:multiLevelType w:val="multilevel"/>
    <w:tmpl w:val="3D60032E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7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BA57B41"/>
    <w:multiLevelType w:val="hybridMultilevel"/>
    <w:tmpl w:val="E18444DE"/>
    <w:lvl w:ilvl="0" w:tplc="A7028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3328CB"/>
    <w:multiLevelType w:val="multilevel"/>
    <w:tmpl w:val="AB8A7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25821"/>
    <w:multiLevelType w:val="multilevel"/>
    <w:tmpl w:val="5BFEB1F0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382859"/>
    <w:multiLevelType w:val="multilevel"/>
    <w:tmpl w:val="FB68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E5E2147"/>
    <w:multiLevelType w:val="multilevel"/>
    <w:tmpl w:val="9C086598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FD03611"/>
    <w:multiLevelType w:val="multilevel"/>
    <w:tmpl w:val="E8A49FB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1E4F17"/>
    <w:multiLevelType w:val="multilevel"/>
    <w:tmpl w:val="078A8E98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A02A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74F3366"/>
    <w:multiLevelType w:val="hybridMultilevel"/>
    <w:tmpl w:val="F6F842C0"/>
    <w:lvl w:ilvl="0" w:tplc="C88C3E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C1C3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A771268"/>
    <w:multiLevelType w:val="multilevel"/>
    <w:tmpl w:val="C3AE785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DE643E"/>
    <w:multiLevelType w:val="multilevel"/>
    <w:tmpl w:val="BF8007F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5" w15:restartNumberingAfterBreak="0">
    <w:nsid w:val="7B7871A6"/>
    <w:multiLevelType w:val="multilevel"/>
    <w:tmpl w:val="645A41C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DEC0E5A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10719384">
    <w:abstractNumId w:val="21"/>
  </w:num>
  <w:num w:numId="2" w16cid:durableId="344720453">
    <w:abstractNumId w:val="26"/>
  </w:num>
  <w:num w:numId="3" w16cid:durableId="1390958236">
    <w:abstractNumId w:val="3"/>
  </w:num>
  <w:num w:numId="4" w16cid:durableId="881206584">
    <w:abstractNumId w:val="24"/>
  </w:num>
  <w:num w:numId="5" w16cid:durableId="69279137">
    <w:abstractNumId w:val="11"/>
  </w:num>
  <w:num w:numId="6" w16cid:durableId="1686591932">
    <w:abstractNumId w:val="15"/>
  </w:num>
  <w:num w:numId="7" w16cid:durableId="1611013193">
    <w:abstractNumId w:val="19"/>
  </w:num>
  <w:num w:numId="8" w16cid:durableId="1337223134">
    <w:abstractNumId w:val="4"/>
  </w:num>
  <w:num w:numId="9" w16cid:durableId="545526966">
    <w:abstractNumId w:val="8"/>
  </w:num>
  <w:num w:numId="10" w16cid:durableId="1329675273">
    <w:abstractNumId w:val="23"/>
  </w:num>
  <w:num w:numId="11" w16cid:durableId="1468162740">
    <w:abstractNumId w:val="17"/>
  </w:num>
  <w:num w:numId="12" w16cid:durableId="1059475096">
    <w:abstractNumId w:val="12"/>
  </w:num>
  <w:num w:numId="13" w16cid:durableId="2060008255">
    <w:abstractNumId w:val="5"/>
  </w:num>
  <w:num w:numId="14" w16cid:durableId="850531291">
    <w:abstractNumId w:val="16"/>
  </w:num>
  <w:num w:numId="15" w16cid:durableId="443817087">
    <w:abstractNumId w:val="18"/>
  </w:num>
  <w:num w:numId="16" w16cid:durableId="1113670326">
    <w:abstractNumId w:val="13"/>
  </w:num>
  <w:num w:numId="17" w16cid:durableId="736901887">
    <w:abstractNumId w:val="7"/>
  </w:num>
  <w:num w:numId="18" w16cid:durableId="58093919">
    <w:abstractNumId w:val="22"/>
  </w:num>
  <w:num w:numId="19" w16cid:durableId="736628104">
    <w:abstractNumId w:val="6"/>
  </w:num>
  <w:num w:numId="20" w16cid:durableId="1468553163">
    <w:abstractNumId w:val="10"/>
  </w:num>
  <w:num w:numId="21" w16cid:durableId="676034980">
    <w:abstractNumId w:val="2"/>
  </w:num>
  <w:num w:numId="22" w16cid:durableId="191699257">
    <w:abstractNumId w:val="1"/>
  </w:num>
  <w:num w:numId="23" w16cid:durableId="1174107169">
    <w:abstractNumId w:val="20"/>
  </w:num>
  <w:num w:numId="24" w16cid:durableId="1596132321">
    <w:abstractNumId w:val="25"/>
  </w:num>
  <w:num w:numId="25" w16cid:durableId="343939902">
    <w:abstractNumId w:val="0"/>
  </w:num>
  <w:num w:numId="26" w16cid:durableId="1599871759">
    <w:abstractNumId w:val="9"/>
  </w:num>
  <w:num w:numId="27" w16cid:durableId="641057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E1"/>
    <w:rsid w:val="00073B10"/>
    <w:rsid w:val="00081A45"/>
    <w:rsid w:val="000A2FFA"/>
    <w:rsid w:val="000A3443"/>
    <w:rsid w:val="000C5F4F"/>
    <w:rsid w:val="000F08AA"/>
    <w:rsid w:val="000F6A37"/>
    <w:rsid w:val="00134620"/>
    <w:rsid w:val="0013670A"/>
    <w:rsid w:val="00182DA6"/>
    <w:rsid w:val="00191C3E"/>
    <w:rsid w:val="001C3AF8"/>
    <w:rsid w:val="001F4011"/>
    <w:rsid w:val="002054A3"/>
    <w:rsid w:val="00233484"/>
    <w:rsid w:val="00246C4B"/>
    <w:rsid w:val="00267E08"/>
    <w:rsid w:val="0027228B"/>
    <w:rsid w:val="00272BAE"/>
    <w:rsid w:val="00310DB2"/>
    <w:rsid w:val="00332427"/>
    <w:rsid w:val="00341F5A"/>
    <w:rsid w:val="00384724"/>
    <w:rsid w:val="004205A7"/>
    <w:rsid w:val="00443FBA"/>
    <w:rsid w:val="00450F6B"/>
    <w:rsid w:val="00452525"/>
    <w:rsid w:val="004614AF"/>
    <w:rsid w:val="004822F6"/>
    <w:rsid w:val="00496306"/>
    <w:rsid w:val="004A0CDC"/>
    <w:rsid w:val="004A1467"/>
    <w:rsid w:val="004D27CE"/>
    <w:rsid w:val="0050330B"/>
    <w:rsid w:val="005108C2"/>
    <w:rsid w:val="00511076"/>
    <w:rsid w:val="00530265"/>
    <w:rsid w:val="00552444"/>
    <w:rsid w:val="005A5CCC"/>
    <w:rsid w:val="005E434A"/>
    <w:rsid w:val="00620A2F"/>
    <w:rsid w:val="00632BB8"/>
    <w:rsid w:val="00651FD0"/>
    <w:rsid w:val="006F63D4"/>
    <w:rsid w:val="00767DA3"/>
    <w:rsid w:val="00787FE1"/>
    <w:rsid w:val="00793607"/>
    <w:rsid w:val="00797179"/>
    <w:rsid w:val="007B2F50"/>
    <w:rsid w:val="007F3DE7"/>
    <w:rsid w:val="00824FFD"/>
    <w:rsid w:val="00827D6E"/>
    <w:rsid w:val="00831113"/>
    <w:rsid w:val="00833012"/>
    <w:rsid w:val="00872C6B"/>
    <w:rsid w:val="008A7CC3"/>
    <w:rsid w:val="009321A7"/>
    <w:rsid w:val="00950736"/>
    <w:rsid w:val="0097449E"/>
    <w:rsid w:val="009D5D13"/>
    <w:rsid w:val="009F278B"/>
    <w:rsid w:val="009F67D8"/>
    <w:rsid w:val="00A003D9"/>
    <w:rsid w:val="00A01158"/>
    <w:rsid w:val="00A11369"/>
    <w:rsid w:val="00A11AEF"/>
    <w:rsid w:val="00A2034D"/>
    <w:rsid w:val="00A21B22"/>
    <w:rsid w:val="00A87C54"/>
    <w:rsid w:val="00AB7793"/>
    <w:rsid w:val="00B166C7"/>
    <w:rsid w:val="00B20A06"/>
    <w:rsid w:val="00B26A71"/>
    <w:rsid w:val="00B36DE5"/>
    <w:rsid w:val="00B66EBA"/>
    <w:rsid w:val="00B804F6"/>
    <w:rsid w:val="00BB5F2A"/>
    <w:rsid w:val="00BD0014"/>
    <w:rsid w:val="00C13433"/>
    <w:rsid w:val="00C251E0"/>
    <w:rsid w:val="00C25E22"/>
    <w:rsid w:val="00C44785"/>
    <w:rsid w:val="00C54F03"/>
    <w:rsid w:val="00C61CC4"/>
    <w:rsid w:val="00C63EFD"/>
    <w:rsid w:val="00C75D7E"/>
    <w:rsid w:val="00C77A3D"/>
    <w:rsid w:val="00C93DDA"/>
    <w:rsid w:val="00CA677C"/>
    <w:rsid w:val="00CD53FA"/>
    <w:rsid w:val="00D1559D"/>
    <w:rsid w:val="00D25686"/>
    <w:rsid w:val="00D26EA7"/>
    <w:rsid w:val="00D31A18"/>
    <w:rsid w:val="00DD43A2"/>
    <w:rsid w:val="00E114A6"/>
    <w:rsid w:val="00E42419"/>
    <w:rsid w:val="00E536A9"/>
    <w:rsid w:val="00E84EE4"/>
    <w:rsid w:val="00E87E01"/>
    <w:rsid w:val="00ED79E5"/>
    <w:rsid w:val="00F1748E"/>
    <w:rsid w:val="00F804F4"/>
    <w:rsid w:val="00F80AEC"/>
    <w:rsid w:val="00FA5993"/>
    <w:rsid w:val="00FF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527E6"/>
  <w15:chartTrackingRefBased/>
  <w15:docId w15:val="{7C4ED2B6-5D9F-4B51-A9FB-9B9A1C74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B22"/>
  </w:style>
  <w:style w:type="paragraph" w:styleId="Heading1">
    <w:name w:val="heading 1"/>
    <w:basedOn w:val="Normal"/>
    <w:next w:val="Normal"/>
    <w:link w:val="Heading1Char"/>
    <w:uiPriority w:val="9"/>
    <w:qFormat/>
    <w:rsid w:val="00A21B22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B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B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1B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1B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1B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1B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1B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1B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1B22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1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B22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B22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1B22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1B22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1B22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1B22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1B22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1B22"/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A21B22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21B22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B22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1B22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A21B22"/>
    <w:rPr>
      <w:b/>
      <w:bCs/>
    </w:rPr>
  </w:style>
  <w:style w:type="character" w:styleId="Emphasis">
    <w:name w:val="Emphasis"/>
    <w:basedOn w:val="DefaultParagraphFont"/>
    <w:uiPriority w:val="20"/>
    <w:qFormat/>
    <w:rsid w:val="00A21B22"/>
    <w:rPr>
      <w:i/>
      <w:iCs/>
    </w:rPr>
  </w:style>
  <w:style w:type="paragraph" w:styleId="NoSpacing">
    <w:name w:val="No Spacing"/>
    <w:uiPriority w:val="1"/>
    <w:qFormat/>
    <w:rsid w:val="00A21B22"/>
  </w:style>
  <w:style w:type="paragraph" w:styleId="Quote">
    <w:name w:val="Quote"/>
    <w:basedOn w:val="Normal"/>
    <w:next w:val="Normal"/>
    <w:link w:val="QuoteChar"/>
    <w:uiPriority w:val="29"/>
    <w:qFormat/>
    <w:rsid w:val="00A21B22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21B22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1B22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1B22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21B2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21B2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21B2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A21B22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A21B2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1B22"/>
    <w:pPr>
      <w:outlineLvl w:val="9"/>
    </w:pPr>
  </w:style>
  <w:style w:type="numbering" w:customStyle="1" w:styleId="NoList1">
    <w:name w:val="No List1"/>
    <w:next w:val="NoList"/>
    <w:uiPriority w:val="99"/>
    <w:semiHidden/>
    <w:unhideWhenUsed/>
    <w:rsid w:val="00787FE1"/>
  </w:style>
  <w:style w:type="table" w:customStyle="1" w:styleId="TableGrid1">
    <w:name w:val="Table Grid1"/>
    <w:basedOn w:val="TableNormal"/>
    <w:next w:val="TableGrid"/>
    <w:uiPriority w:val="39"/>
    <w:rsid w:val="00787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next w:val="ListParagraph"/>
    <w:uiPriority w:val="34"/>
    <w:qFormat/>
    <w:rsid w:val="00787FE1"/>
    <w:pPr>
      <w:spacing w:after="160" w:line="259" w:lineRule="auto"/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99"/>
    <w:rsid w:val="00787FE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787FE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1"/>
    <w:uiPriority w:val="99"/>
    <w:rsid w:val="00787FE1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787FE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1"/>
    <w:uiPriority w:val="99"/>
    <w:rsid w:val="00787FE1"/>
  </w:style>
  <w:style w:type="table" w:customStyle="1" w:styleId="TableGrid2">
    <w:name w:val="Table Grid2"/>
    <w:basedOn w:val="TableNormal"/>
    <w:next w:val="TableGrid"/>
    <w:uiPriority w:val="99"/>
    <w:rsid w:val="00787FE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99"/>
    <w:rsid w:val="00787FE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99"/>
    <w:rsid w:val="00787FE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787FE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7FE1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787FE1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787FE1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787FE1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FE1"/>
    <w:rPr>
      <w:b/>
      <w:bCs/>
      <w:sz w:val="20"/>
      <w:szCs w:val="20"/>
    </w:rPr>
  </w:style>
  <w:style w:type="table" w:customStyle="1" w:styleId="TableGrid61">
    <w:name w:val="Table Grid61"/>
    <w:basedOn w:val="TableNormal"/>
    <w:next w:val="TableGrid"/>
    <w:uiPriority w:val="99"/>
    <w:rsid w:val="00787FE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87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87FE1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787FE1"/>
    <w:pPr>
      <w:tabs>
        <w:tab w:val="center" w:pos="4819"/>
        <w:tab w:val="right" w:pos="9638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787FE1"/>
  </w:style>
  <w:style w:type="paragraph" w:styleId="Footer">
    <w:name w:val="footer"/>
    <w:basedOn w:val="Normal"/>
    <w:link w:val="FooterChar1"/>
    <w:uiPriority w:val="99"/>
    <w:unhideWhenUsed/>
    <w:rsid w:val="00787FE1"/>
    <w:pPr>
      <w:tabs>
        <w:tab w:val="center" w:pos="4819"/>
        <w:tab w:val="right" w:pos="9638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787FE1"/>
  </w:style>
  <w:style w:type="paragraph" w:styleId="CommentText">
    <w:name w:val="annotation text"/>
    <w:basedOn w:val="Normal"/>
    <w:link w:val="CommentTextChar1"/>
    <w:uiPriority w:val="99"/>
    <w:semiHidden/>
    <w:unhideWhenUsed/>
    <w:rsid w:val="00787FE1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787F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FE1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787FE1"/>
    <w:rPr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53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mino.iec.ch/webstore/webstore.nsf/artnum/017221?opendocumen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vmt.lt/?kas=rod&amp;id=2&amp;lang=_lt&amp;mod=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hyperlink" Target="http://www.lsd.lt/standards/catalog.php?ics=0&amp;pid=61482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EA67973-672A-4343-8533-CD5102E23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A0E8AD-EFB9-4157-B802-102985D2B1EF}"/>
</file>

<file path=customXml/itemProps3.xml><?xml version="1.0" encoding="utf-8"?>
<ds:datastoreItem xmlns:ds="http://schemas.openxmlformats.org/officeDocument/2006/customXml" ds:itemID="{40B542FE-A215-473F-B1DF-78AC6D992177}"/>
</file>

<file path=customXml/itemProps4.xml><?xml version="1.0" encoding="utf-8"?>
<ds:datastoreItem xmlns:ds="http://schemas.openxmlformats.org/officeDocument/2006/customXml" ds:itemID="{F5582AE3-5BF1-458D-B810-677A1993951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13260</Words>
  <Characters>7559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Kaušpadas</dc:creator>
  <cp:keywords/>
  <dc:description/>
  <cp:lastModifiedBy>Agnė Mozūraitė</cp:lastModifiedBy>
  <cp:revision>12</cp:revision>
  <dcterms:created xsi:type="dcterms:W3CDTF">2023-02-02T11:06:00Z</dcterms:created>
  <dcterms:modified xsi:type="dcterms:W3CDTF">2026-04-08T11:05:00Z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2022-11-07T08:56:17Z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164ad2a8-aaf1-4f83-8048-961a57332cc3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0x010100E6FAA91A59187341A45FF5674955926A</vt:lpwstr>
  </property>
</Properties>
</file>